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236AF" w:rsidRDefault="00C47FBB">
      <w:pPr>
        <w:adjustRightInd w:val="0"/>
        <w:snapToGrid w:val="0"/>
        <w:ind w:rightChars="320" w:right="672"/>
        <w:jc w:val="center"/>
        <w:rPr>
          <w:rFonts w:ascii="叶根友行书繁" w:eastAsia="叶根友行书繁" w:hAnsi="叶根友行书繁" w:cs="方正汉简简体"/>
          <w:b/>
          <w:bCs/>
          <w:color w:val="CC0000"/>
          <w:sz w:val="72"/>
          <w:szCs w:val="72"/>
        </w:rPr>
      </w:pPr>
      <w:r w:rsidRPr="00C47FBB">
        <w:rPr>
          <w:rFonts w:ascii="叶根友行书繁" w:eastAsia="叶根友行书繁" w:hAnsi="叶根友行书繁" w:cs="方正汉简简体"/>
          <w:b/>
          <w:bCs/>
          <w:color w:val="CC0000"/>
          <w:sz w:val="72"/>
          <w:szCs w:val="72"/>
          <w:lang w:val="zh-C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22" o:spid="_x0000_s1026" type="#_x0000_t75" style="position:absolute;left:0;text-align:left;margin-left:-29.3pt;margin-top:-7.65pt;width:134.3pt;height:73.8pt;z-index:-251657216">
            <v:imagedata r:id="rId8" o:title=""/>
          </v:shape>
        </w:pict>
      </w:r>
      <w:r w:rsidRPr="00C47FBB">
        <w:rPr>
          <w:rFonts w:ascii="叶根友行书繁" w:eastAsia="叶根友行书繁" w:hAnsi="叶根友行书繁" w:cs="方正汉简简体"/>
          <w:b/>
          <w:bCs/>
          <w:color w:val="CC0000"/>
          <w:sz w:val="72"/>
          <w:szCs w:val="72"/>
          <w:lang w:val="zh-CN"/>
        </w:rPr>
        <w:pict>
          <v:roundrect id="AutoShape 54" o:spid="_x0000_s1027" style="position:absolute;left:0;text-align:left;margin-left:399.6pt;margin-top:6.15pt;width:82.8pt;height:58.2pt;z-index:251660288" arcsize="10923f" o:preferrelative="t" fillcolor="#92cddc" strokecolor="#92cddc" strokeweight="1pt">
            <v:fill angle="44" colors="0 #92cddc;.5 #daeef3;1 #92cddc" type="gradient"/>
            <v:stroke miterlimit="2"/>
            <v:shadow on="t" type="perspective" color="#205867" opacity=".5" offset=".35275mm,.70553mm"/>
            <v:textbox inset="0,0,0,0">
              <w:txbxContent>
                <w:p w:rsidR="004236AF" w:rsidRDefault="00DD07C8" w:rsidP="004D1788">
                  <w:pPr>
                    <w:adjustRightInd w:val="0"/>
                    <w:snapToGrid w:val="0"/>
                    <w:spacing w:beforeLines="25"/>
                    <w:jc w:val="center"/>
                    <w:rPr>
                      <w:rFonts w:ascii="Cambria" w:eastAsia="黑体" w:hAnsi="Cambria" w:cs="Latha"/>
                      <w:b/>
                      <w:bCs/>
                      <w:i/>
                      <w:iCs/>
                      <w:sz w:val="44"/>
                      <w:szCs w:val="44"/>
                    </w:rPr>
                  </w:pPr>
                  <w:r>
                    <w:rPr>
                      <w:rFonts w:ascii="Cambria" w:eastAsia="黑体" w:hAnsi="Cambria" w:cs="Latha"/>
                      <w:b/>
                      <w:bCs/>
                      <w:i/>
                      <w:iCs/>
                      <w:sz w:val="44"/>
                      <w:szCs w:val="44"/>
                    </w:rPr>
                    <w:t>2015</w:t>
                  </w:r>
                </w:p>
                <w:p w:rsidR="004236AF" w:rsidRDefault="00DD07C8" w:rsidP="004D1788">
                  <w:pPr>
                    <w:adjustRightInd w:val="0"/>
                    <w:snapToGrid w:val="0"/>
                    <w:spacing w:beforeLines="25" w:line="288" w:lineRule="auto"/>
                    <w:jc w:val="center"/>
                    <w:rPr>
                      <w:rFonts w:ascii="黑体" w:eastAsia="黑体" w:hAnsi="黑体" w:cs="Latha"/>
                      <w:b/>
                      <w:bCs/>
                      <w:iCs/>
                      <w:sz w:val="28"/>
                      <w:szCs w:val="28"/>
                    </w:rPr>
                  </w:pPr>
                  <w:r>
                    <w:rPr>
                      <w:rFonts w:ascii="黑体" w:eastAsia="黑体" w:hAnsi="黑体" w:cs="Latha" w:hint="eastAsia"/>
                      <w:b/>
                      <w:bCs/>
                      <w:iCs/>
                      <w:sz w:val="28"/>
                      <w:szCs w:val="28"/>
                    </w:rPr>
                    <w:t>第11期</w:t>
                  </w:r>
                </w:p>
              </w:txbxContent>
            </v:textbox>
          </v:roundrect>
        </w:pict>
      </w:r>
      <w:r w:rsidR="00DD07C8">
        <w:rPr>
          <w:rFonts w:ascii="叶根友行书繁" w:eastAsia="叶根友行书繁" w:hAnsi="叶根友行书繁" w:cs="方正汉简简体" w:hint="eastAsia"/>
          <w:b/>
          <w:bCs/>
          <w:color w:val="CC0000"/>
          <w:sz w:val="72"/>
          <w:szCs w:val="72"/>
        </w:rPr>
        <w:t>同人助残工作动态</w:t>
      </w:r>
    </w:p>
    <w:p w:rsidR="004236AF" w:rsidRDefault="00DD07C8" w:rsidP="004D1788">
      <w:pPr>
        <w:adjustRightInd w:val="0"/>
        <w:snapToGrid w:val="0"/>
        <w:spacing w:beforeLines="25" w:afterLines="50"/>
        <w:ind w:leftChars="13" w:left="27" w:rightChars="320" w:right="672"/>
        <w:jc w:val="center"/>
        <w:rPr>
          <w:rFonts w:ascii="楷体" w:eastAsia="楷体" w:hAnsi="楷体" w:cs="方正汉简简体"/>
          <w:b/>
          <w:bCs/>
          <w:sz w:val="24"/>
          <w:szCs w:val="24"/>
        </w:rPr>
      </w:pPr>
      <w:r>
        <w:rPr>
          <w:rFonts w:ascii="楷体" w:eastAsia="楷体" w:hAnsi="楷体" w:hint="eastAsia"/>
          <w:b/>
          <w:bCs/>
          <w:sz w:val="24"/>
          <w:szCs w:val="24"/>
        </w:rPr>
        <w:t>福建省同人助残志愿者服务中心  主办</w:t>
      </w:r>
    </w:p>
    <w:p w:rsidR="004236AF" w:rsidRDefault="00C47FBB">
      <w:r w:rsidRPr="00C47FBB">
        <w:rPr>
          <w:sz w:val="90"/>
          <w:szCs w:val="90"/>
          <w:lang w:val="zh-CN"/>
        </w:rPr>
        <w:pict>
          <v:line id="Line 19" o:spid="_x0000_s1028" style="position:absolute;left:0;text-align:left;z-index:251658240" from="-8.25pt,3.75pt" to="487.2pt,3.8pt" o:preferrelative="t" strokecolor="#c00" strokeweight="4.5pt">
            <v:stroke miterlimit="2"/>
          </v:line>
        </w:pict>
      </w:r>
    </w:p>
    <w:p w:rsidR="004236AF" w:rsidRPr="00C95E6C" w:rsidRDefault="00DD07C8" w:rsidP="004D1788">
      <w:pPr>
        <w:adjustRightInd w:val="0"/>
        <w:snapToGrid w:val="0"/>
        <w:spacing w:beforeLines="50" w:afterLines="50"/>
        <w:rPr>
          <w:rFonts w:ascii="黑体" w:eastAsia="黑体" w:hAnsi="黑体" w:cs="Times New Roman"/>
          <w:color w:val="548DD4"/>
          <w:sz w:val="30"/>
          <w:szCs w:val="30"/>
        </w:rPr>
      </w:pPr>
      <w:r w:rsidRPr="00C95E6C">
        <w:rPr>
          <w:rFonts w:ascii="黑体" w:eastAsia="黑体" w:hAnsi="黑体" w:cs="Times New Roman" w:hint="eastAsia"/>
          <w:color w:val="548DD4"/>
          <w:sz w:val="30"/>
          <w:szCs w:val="30"/>
        </w:rPr>
        <w:t>【精彩回放】</w:t>
      </w:r>
    </w:p>
    <w:p w:rsidR="004236AF" w:rsidRPr="00C95E6C" w:rsidRDefault="00DD07C8" w:rsidP="004D1788">
      <w:pPr>
        <w:widowControl/>
        <w:shd w:val="clear" w:color="auto" w:fill="FFFFFF"/>
        <w:adjustRightInd w:val="0"/>
        <w:snapToGrid w:val="0"/>
        <w:spacing w:beforeLines="100" w:afterLines="50"/>
        <w:jc w:val="center"/>
        <w:outlineLvl w:val="0"/>
        <w:rPr>
          <w:rFonts w:ascii="Microsoft Yahei" w:hAnsi="Microsoft Yahei" w:cs="宋体" w:hint="eastAsia"/>
          <w:b/>
          <w:bCs/>
          <w:color w:val="333333"/>
          <w:kern w:val="36"/>
          <w:sz w:val="36"/>
          <w:szCs w:val="36"/>
        </w:rPr>
      </w:pPr>
      <w:r w:rsidRPr="00C95E6C">
        <w:rPr>
          <w:rFonts w:ascii="Microsoft Yahei" w:hAnsi="Microsoft Yahei" w:cs="宋体" w:hint="eastAsia"/>
          <w:b/>
          <w:bCs/>
          <w:color w:val="333333"/>
          <w:kern w:val="36"/>
          <w:sz w:val="36"/>
          <w:szCs w:val="36"/>
        </w:rPr>
        <w:t>有爱无碍，你我同行</w:t>
      </w:r>
    </w:p>
    <w:p w:rsidR="004236AF" w:rsidRPr="00C95E6C" w:rsidRDefault="00DD07C8" w:rsidP="004D1788">
      <w:pPr>
        <w:widowControl/>
        <w:shd w:val="clear" w:color="auto" w:fill="FFFFFF"/>
        <w:adjustRightInd w:val="0"/>
        <w:snapToGrid w:val="0"/>
        <w:spacing w:afterLines="100"/>
        <w:jc w:val="center"/>
        <w:outlineLvl w:val="0"/>
        <w:rPr>
          <w:rFonts w:ascii="Microsoft Yahei" w:hAnsi="Microsoft Yahei" w:cs="宋体" w:hint="eastAsia"/>
          <w:b/>
          <w:bCs/>
          <w:color w:val="333333"/>
          <w:kern w:val="36"/>
          <w:sz w:val="36"/>
          <w:szCs w:val="36"/>
        </w:rPr>
      </w:pPr>
      <w:r w:rsidRPr="00C95E6C">
        <w:rPr>
          <w:rFonts w:ascii="Microsoft Yahei" w:hAnsi="Microsoft Yahei" w:cs="宋体" w:hint="eastAsia"/>
          <w:b/>
          <w:bCs/>
          <w:color w:val="333333"/>
          <w:kern w:val="36"/>
          <w:sz w:val="36"/>
          <w:szCs w:val="36"/>
        </w:rPr>
        <w:t>———无障碍公共设施体验活动</w:t>
      </w:r>
    </w:p>
    <w:p w:rsidR="004236AF" w:rsidRDefault="00C47FBB" w:rsidP="00C95E6C">
      <w:pPr>
        <w:pStyle w:val="a5"/>
        <w:shd w:val="clear" w:color="auto" w:fill="FFFFFF"/>
        <w:adjustRightInd w:val="0"/>
        <w:snapToGrid w:val="0"/>
        <w:spacing w:before="0" w:beforeAutospacing="0" w:after="0" w:afterAutospacing="0" w:line="360" w:lineRule="auto"/>
        <w:ind w:firstLineChars="200" w:firstLine="480"/>
        <w:jc w:val="both"/>
        <w:rPr>
          <w:sz w:val="28"/>
          <w:szCs w:val="28"/>
        </w:rPr>
      </w:pPr>
      <w:r w:rsidRPr="00C47FBB">
        <w:rPr>
          <w:noProof/>
        </w:rPr>
        <w:pict>
          <v:shape id="_x0000_s1046" type="#_x0000_t75" style="position:absolute;left:0;text-align:left;margin-left:162.6pt;margin-top:3.65pt;width:324.6pt;height:215.4pt;z-index:251671552">
            <v:imagedata r:id="rId9" o:title=""/>
            <w10:wrap type="square"/>
          </v:shape>
        </w:pict>
      </w:r>
      <w:r w:rsidR="00DD07C8" w:rsidRPr="00C95E6C">
        <w:rPr>
          <w:rFonts w:ascii="仿宋" w:eastAsia="仿宋" w:hAnsi="仿宋" w:cs="Times New Roman" w:hint="eastAsia"/>
          <w:kern w:val="2"/>
          <w:sz w:val="30"/>
          <w:szCs w:val="30"/>
        </w:rPr>
        <w:t>11月1日上午，由我中心主办的无障碍公共设施体验培训活动在福州保罗假日酒店圆满结束，省肢体残疾人协会无障碍专委会主任俞放给在场的志愿者普及了无障碍理念知识，同时介绍了在体验过程中如何进行测量、测量指标和记录方法等。</w:t>
      </w:r>
    </w:p>
    <w:p w:rsidR="004236AF" w:rsidRPr="00C95E6C" w:rsidRDefault="00DD07C8" w:rsidP="00C95E6C">
      <w:pPr>
        <w:pStyle w:val="a5"/>
        <w:shd w:val="clear" w:color="auto" w:fill="FFFFFF"/>
        <w:adjustRightInd w:val="0"/>
        <w:snapToGrid w:val="0"/>
        <w:spacing w:before="0" w:beforeAutospacing="0" w:after="0" w:afterAutospacing="0" w:line="360" w:lineRule="auto"/>
        <w:ind w:firstLineChars="200" w:firstLine="600"/>
        <w:jc w:val="both"/>
        <w:rPr>
          <w:rFonts w:ascii="仿宋" w:eastAsia="仿宋" w:hAnsi="仿宋" w:cs="Times New Roman"/>
          <w:kern w:val="2"/>
          <w:sz w:val="30"/>
          <w:szCs w:val="30"/>
        </w:rPr>
      </w:pPr>
      <w:r w:rsidRPr="00C95E6C">
        <w:rPr>
          <w:rFonts w:ascii="仿宋" w:eastAsia="仿宋" w:hAnsi="仿宋" w:cs="Times New Roman" w:hint="eastAsia"/>
          <w:kern w:val="2"/>
          <w:sz w:val="30"/>
          <w:szCs w:val="30"/>
        </w:rPr>
        <w:t>当天下午，志愿者分成8个小组对鼓楼区、台江区各个主干道上的银行、社区医疗中心进行现场体验，每组成员认真记录各个银行的无障碍设施情况，由于工作日时间不同，有些银行没有开门，每组负责记录的志愿者标注了不同的营业时间，将相关的信息较完整的呈现出来。</w:t>
      </w:r>
    </w:p>
    <w:p w:rsidR="004236AF" w:rsidRPr="00C95E6C" w:rsidRDefault="00DD07C8" w:rsidP="00C95E6C">
      <w:pPr>
        <w:pStyle w:val="a5"/>
        <w:shd w:val="clear" w:color="auto" w:fill="FFFFFF"/>
        <w:adjustRightInd w:val="0"/>
        <w:snapToGrid w:val="0"/>
        <w:spacing w:before="0" w:beforeAutospacing="0" w:after="0" w:afterAutospacing="0" w:line="360" w:lineRule="auto"/>
        <w:ind w:firstLineChars="200" w:firstLine="600"/>
        <w:jc w:val="both"/>
        <w:rPr>
          <w:rFonts w:ascii="仿宋" w:eastAsia="仿宋" w:hAnsi="仿宋" w:cs="Times New Roman"/>
          <w:kern w:val="2"/>
          <w:sz w:val="30"/>
          <w:szCs w:val="30"/>
        </w:rPr>
      </w:pPr>
      <w:r w:rsidRPr="00C95E6C">
        <w:rPr>
          <w:rFonts w:ascii="仿宋" w:eastAsia="仿宋" w:hAnsi="仿宋" w:cs="Times New Roman" w:hint="eastAsia"/>
          <w:kern w:val="2"/>
          <w:sz w:val="30"/>
          <w:szCs w:val="30"/>
        </w:rPr>
        <w:t>此次活动旨在通过无障碍体验活动，最后形成一个无障碍出行指南，尽可能地为残疾人、老年人及伤病人出行提供帮助。</w:t>
      </w:r>
      <w:r w:rsidRPr="00C95E6C">
        <w:rPr>
          <w:rFonts w:ascii="仿宋" w:eastAsia="仿宋" w:hAnsi="仿宋" w:cs="Times New Roman" w:hint="eastAsia"/>
          <w:kern w:val="2"/>
          <w:sz w:val="30"/>
          <w:szCs w:val="30"/>
        </w:rPr>
        <w:tab/>
      </w:r>
    </w:p>
    <w:p w:rsidR="004236AF" w:rsidRPr="00C95E6C" w:rsidRDefault="00DD07C8" w:rsidP="004D1788">
      <w:pPr>
        <w:wordWrap w:val="0"/>
        <w:adjustRightInd w:val="0"/>
        <w:snapToGrid w:val="0"/>
        <w:spacing w:beforeLines="100" w:line="360" w:lineRule="auto"/>
        <w:ind w:rightChars="200" w:right="420"/>
        <w:jc w:val="right"/>
        <w:rPr>
          <w:rFonts w:ascii="楷体" w:eastAsia="楷体" w:hAnsi="楷体" w:cs="Times New Roman"/>
          <w:sz w:val="30"/>
          <w:szCs w:val="30"/>
        </w:rPr>
      </w:pPr>
      <w:r w:rsidRPr="00C95E6C">
        <w:rPr>
          <w:rFonts w:ascii="楷体" w:eastAsia="楷体" w:hAnsi="楷体" w:cs="Times New Roman" w:hint="eastAsia"/>
          <w:sz w:val="30"/>
          <w:szCs w:val="30"/>
        </w:rPr>
        <w:t>文/黄睿  摄影/李梅</w:t>
      </w:r>
    </w:p>
    <w:p w:rsidR="004236AF" w:rsidRPr="00282F77" w:rsidRDefault="00DD07C8" w:rsidP="004D1788">
      <w:pPr>
        <w:pageBreakBefore/>
        <w:widowControl/>
        <w:shd w:val="clear" w:color="auto" w:fill="FFFFFF"/>
        <w:adjustRightInd w:val="0"/>
        <w:snapToGrid w:val="0"/>
        <w:spacing w:beforeLines="100" w:afterLines="100"/>
        <w:jc w:val="center"/>
        <w:outlineLvl w:val="0"/>
        <w:rPr>
          <w:rFonts w:ascii="Microsoft Yahei" w:hAnsi="Microsoft Yahei" w:cs="宋体" w:hint="eastAsia"/>
          <w:b/>
          <w:bCs/>
          <w:color w:val="333333"/>
          <w:kern w:val="36"/>
          <w:sz w:val="36"/>
          <w:szCs w:val="36"/>
        </w:rPr>
      </w:pPr>
      <w:r w:rsidRPr="00282F77">
        <w:rPr>
          <w:rFonts w:ascii="Microsoft Yahei" w:hAnsi="Microsoft Yahei" w:cs="宋体" w:hint="eastAsia"/>
          <w:b/>
          <w:bCs/>
          <w:color w:val="333333"/>
          <w:kern w:val="36"/>
          <w:sz w:val="36"/>
          <w:szCs w:val="36"/>
        </w:rPr>
        <w:lastRenderedPageBreak/>
        <w:t>志愿者培训，温暖传递你我他</w:t>
      </w:r>
    </w:p>
    <w:p w:rsidR="004236AF" w:rsidRDefault="00DD07C8" w:rsidP="00282F77">
      <w:pPr>
        <w:pStyle w:val="a5"/>
        <w:shd w:val="clear" w:color="auto" w:fill="FFFFFF"/>
        <w:adjustRightInd w:val="0"/>
        <w:snapToGrid w:val="0"/>
        <w:spacing w:before="0" w:beforeAutospacing="0" w:after="0" w:afterAutospacing="0" w:line="360" w:lineRule="auto"/>
        <w:ind w:firstLineChars="200" w:firstLine="600"/>
        <w:jc w:val="both"/>
        <w:rPr>
          <w:rFonts w:ascii="仿宋" w:eastAsia="仿宋" w:hAnsi="仿宋" w:cs="仿宋"/>
          <w:sz w:val="28"/>
          <w:szCs w:val="28"/>
        </w:rPr>
      </w:pPr>
      <w:r w:rsidRPr="00282F77">
        <w:rPr>
          <w:rFonts w:ascii="仿宋" w:eastAsia="仿宋" w:hAnsi="仿宋" w:cs="Times New Roman" w:hint="eastAsia"/>
          <w:kern w:val="2"/>
          <w:sz w:val="30"/>
          <w:szCs w:val="30"/>
        </w:rPr>
        <w:t>10月31日上午，同人助残对福州教育学院志愿者、同人志愿者开展了一场志愿者培训活动，此次培训的目的在于扩大志愿者专业团队，提高志愿者综合素质，提升志愿意识，规范志愿服务。负责培训的有洪美芳老师、张美艳老师。</w:t>
      </w:r>
    </w:p>
    <w:p w:rsidR="004236AF" w:rsidRPr="00282F77" w:rsidRDefault="00C47FBB" w:rsidP="00282F77">
      <w:pPr>
        <w:pStyle w:val="a5"/>
        <w:shd w:val="clear" w:color="auto" w:fill="FFFFFF"/>
        <w:adjustRightInd w:val="0"/>
        <w:snapToGrid w:val="0"/>
        <w:spacing w:before="0" w:beforeAutospacing="0" w:after="0" w:afterAutospacing="0" w:line="360" w:lineRule="auto"/>
        <w:ind w:firstLineChars="200" w:firstLine="480"/>
        <w:jc w:val="both"/>
        <w:rPr>
          <w:rFonts w:ascii="仿宋" w:eastAsia="仿宋" w:hAnsi="仿宋" w:cs="Times New Roman"/>
          <w:kern w:val="2"/>
          <w:sz w:val="30"/>
          <w:szCs w:val="30"/>
        </w:rPr>
      </w:pPr>
      <w:r w:rsidRPr="00C47FBB">
        <w:rPr>
          <w:noProof/>
        </w:rPr>
        <w:pict>
          <v:group id="_x0000_s1050" style="position:absolute;left:0;text-align:left;margin-left:232.2pt;margin-top:-.25pt;width:255.1pt;height:523.25pt;z-index:251678720" coordorigin="5724,4860" coordsize="5102,10465">
            <v:shape id="_x0000_s1047" type="#_x0000_t75" style="position:absolute;left:5724;top:4860;width:5102;height:3424">
              <v:imagedata r:id="rId10" o:title=""/>
            </v:shape>
            <v:shape id="_x0000_s1048" type="#_x0000_t75" style="position:absolute;left:5724;top:8412;width:5102;height:3225">
              <v:imagedata r:id="rId11" o:title=""/>
            </v:shape>
            <v:shape id="_x0000_s1049" type="#_x0000_t75" style="position:absolute;left:5724;top:11773;width:5102;height:3552">
              <v:imagedata r:id="rId12" o:title=""/>
            </v:shape>
            <w10:wrap type="square"/>
          </v:group>
        </w:pict>
      </w:r>
      <w:r w:rsidR="00DD07C8" w:rsidRPr="00282F77">
        <w:rPr>
          <w:rFonts w:ascii="仿宋" w:eastAsia="仿宋" w:hAnsi="仿宋" w:cs="Times New Roman" w:hint="eastAsia"/>
          <w:kern w:val="2"/>
          <w:sz w:val="30"/>
          <w:szCs w:val="30"/>
        </w:rPr>
        <w:t>培训开场，由洪美芳老师介绍志愿者的内涵，让在场的学员对“志愿者”概念有了全新的了解，对志愿服务有一个初步的设想，认真想想自己为什么做志愿者，怎样做好志愿者。接下来由张美艳老师带领大家走进“黑暗”的世界，体验盲人的日常起居，感受盲人生活上的特殊性，同时为大家介绍了正确帮助盲人朋友的一些手势、技巧，并现场为大家做示范。希望志愿者在提供服务时既不能伤害盲人朋友的自尊，又能提供行动上的有效帮助，给盲人朋友配上一双“明亮的眼”。</w:t>
      </w:r>
    </w:p>
    <w:p w:rsidR="004236AF" w:rsidRPr="00282F77" w:rsidRDefault="00DD07C8" w:rsidP="004D1788">
      <w:pPr>
        <w:wordWrap w:val="0"/>
        <w:adjustRightInd w:val="0"/>
        <w:snapToGrid w:val="0"/>
        <w:spacing w:beforeLines="100" w:line="360" w:lineRule="auto"/>
        <w:ind w:rightChars="200" w:right="420"/>
        <w:jc w:val="left"/>
        <w:rPr>
          <w:rFonts w:ascii="楷体" w:eastAsia="楷体" w:hAnsi="楷体" w:cs="Times New Roman"/>
          <w:sz w:val="30"/>
          <w:szCs w:val="30"/>
        </w:rPr>
      </w:pPr>
      <w:r w:rsidRPr="00282F77">
        <w:rPr>
          <w:rFonts w:ascii="楷体" w:eastAsia="楷体" w:hAnsi="楷体" w:cs="Times New Roman" w:hint="eastAsia"/>
          <w:sz w:val="30"/>
          <w:szCs w:val="30"/>
        </w:rPr>
        <w:t xml:space="preserve"> </w:t>
      </w:r>
      <w:r w:rsidR="00282F77">
        <w:rPr>
          <w:rFonts w:ascii="楷体" w:eastAsia="楷体" w:hAnsi="楷体" w:cs="Times New Roman" w:hint="eastAsia"/>
          <w:sz w:val="30"/>
          <w:szCs w:val="30"/>
        </w:rPr>
        <w:t xml:space="preserve">                 </w:t>
      </w:r>
      <w:r w:rsidRPr="00282F77">
        <w:rPr>
          <w:rFonts w:ascii="楷体" w:eastAsia="楷体" w:hAnsi="楷体" w:cs="Times New Roman" w:hint="eastAsia"/>
          <w:sz w:val="30"/>
          <w:szCs w:val="30"/>
        </w:rPr>
        <w:t>文/黄睿</w:t>
      </w:r>
    </w:p>
    <w:p w:rsidR="004236AF" w:rsidRPr="000426C7" w:rsidRDefault="000426C7" w:rsidP="004D1788">
      <w:pPr>
        <w:pageBreakBefore/>
        <w:widowControl/>
        <w:shd w:val="clear" w:color="auto" w:fill="FFFFFF"/>
        <w:adjustRightInd w:val="0"/>
        <w:snapToGrid w:val="0"/>
        <w:spacing w:beforeLines="100" w:afterLines="100"/>
        <w:jc w:val="center"/>
        <w:outlineLvl w:val="0"/>
        <w:rPr>
          <w:rFonts w:ascii="Microsoft Yahei" w:hAnsi="Microsoft Yahei" w:cs="宋体" w:hint="eastAsia"/>
          <w:b/>
          <w:bCs/>
          <w:color w:val="333333"/>
          <w:kern w:val="36"/>
          <w:sz w:val="36"/>
          <w:szCs w:val="36"/>
        </w:rPr>
      </w:pPr>
      <w:r w:rsidRPr="000426C7">
        <w:rPr>
          <w:rFonts w:ascii="Microsoft Yahei" w:hAnsi="Microsoft Yahei" w:cs="宋体" w:hint="eastAsia"/>
          <w:b/>
          <w:bCs/>
          <w:color w:val="333333"/>
          <w:kern w:val="36"/>
          <w:sz w:val="36"/>
          <w:szCs w:val="36"/>
        </w:rPr>
        <w:lastRenderedPageBreak/>
        <w:t xml:space="preserve"> </w:t>
      </w:r>
      <w:r w:rsidR="00DD07C8" w:rsidRPr="000426C7">
        <w:rPr>
          <w:rFonts w:ascii="Microsoft Yahei" w:hAnsi="Microsoft Yahei" w:cs="宋体" w:hint="eastAsia"/>
          <w:b/>
          <w:bCs/>
          <w:color w:val="333333"/>
          <w:kern w:val="36"/>
          <w:sz w:val="36"/>
          <w:szCs w:val="36"/>
        </w:rPr>
        <w:t>“爱相伴”盲人学习签名培训</w:t>
      </w:r>
    </w:p>
    <w:p w:rsidR="004236AF" w:rsidRPr="000426C7" w:rsidRDefault="00DD07C8" w:rsidP="000426C7">
      <w:pPr>
        <w:pStyle w:val="a5"/>
        <w:shd w:val="clear" w:color="auto" w:fill="FFFFFF"/>
        <w:adjustRightInd w:val="0"/>
        <w:snapToGrid w:val="0"/>
        <w:spacing w:before="0" w:beforeAutospacing="0" w:after="0" w:afterAutospacing="0" w:line="360" w:lineRule="auto"/>
        <w:ind w:firstLineChars="200" w:firstLine="600"/>
        <w:jc w:val="both"/>
        <w:rPr>
          <w:rFonts w:ascii="仿宋" w:eastAsia="仿宋" w:hAnsi="仿宋" w:cs="Times New Roman"/>
          <w:kern w:val="2"/>
          <w:sz w:val="30"/>
          <w:szCs w:val="30"/>
        </w:rPr>
      </w:pPr>
      <w:r w:rsidRPr="000426C7">
        <w:rPr>
          <w:rFonts w:ascii="仿宋" w:eastAsia="仿宋" w:hAnsi="仿宋" w:cs="Times New Roman" w:hint="eastAsia"/>
          <w:kern w:val="2"/>
          <w:sz w:val="30"/>
          <w:szCs w:val="30"/>
        </w:rPr>
        <w:t>2015年11月7日，同人助残在东湖大院一号楼会议室举行了一场“爱相伴”盲人学习签名培训活动，同人助残理事赵小瑜主动担任了本次活动的培训老师，将其特意研究的盲人签名方法教授给盲人朋友。该活动吸引了10名盲人朋友和18名来自福州教育学院的志愿者积极参与。</w:t>
      </w:r>
    </w:p>
    <w:p w:rsidR="004236AF" w:rsidRPr="000426C7" w:rsidRDefault="00DD07C8" w:rsidP="000426C7">
      <w:pPr>
        <w:pStyle w:val="a5"/>
        <w:shd w:val="clear" w:color="auto" w:fill="FFFFFF"/>
        <w:adjustRightInd w:val="0"/>
        <w:snapToGrid w:val="0"/>
        <w:spacing w:before="0" w:beforeAutospacing="0" w:after="0" w:afterAutospacing="0" w:line="360" w:lineRule="auto"/>
        <w:ind w:firstLineChars="200" w:firstLine="600"/>
        <w:jc w:val="both"/>
        <w:rPr>
          <w:rFonts w:ascii="仿宋" w:eastAsia="仿宋" w:hAnsi="仿宋" w:cs="Times New Roman"/>
          <w:kern w:val="2"/>
          <w:sz w:val="30"/>
          <w:szCs w:val="30"/>
        </w:rPr>
      </w:pPr>
      <w:r w:rsidRPr="000426C7">
        <w:rPr>
          <w:rFonts w:ascii="仿宋" w:eastAsia="仿宋" w:hAnsi="仿宋" w:cs="Times New Roman" w:hint="eastAsia"/>
          <w:kern w:val="2"/>
          <w:sz w:val="30"/>
          <w:szCs w:val="30"/>
        </w:rPr>
        <w:t>在培训开始前，教育学院的志愿者分组前往盲人朋友家中，陆续将他们准时接送到培训现场。</w:t>
      </w:r>
    </w:p>
    <w:p w:rsidR="004236AF" w:rsidRPr="000426C7" w:rsidRDefault="00C47FBB" w:rsidP="000426C7">
      <w:pPr>
        <w:pStyle w:val="a5"/>
        <w:shd w:val="clear" w:color="auto" w:fill="FFFFFF"/>
        <w:adjustRightInd w:val="0"/>
        <w:snapToGrid w:val="0"/>
        <w:spacing w:before="0" w:beforeAutospacing="0" w:after="0" w:afterAutospacing="0" w:line="360" w:lineRule="auto"/>
        <w:ind w:firstLineChars="200" w:firstLine="480"/>
        <w:jc w:val="both"/>
        <w:rPr>
          <w:rFonts w:ascii="仿宋" w:eastAsia="仿宋" w:hAnsi="仿宋" w:cs="Times New Roman"/>
          <w:kern w:val="2"/>
          <w:sz w:val="30"/>
          <w:szCs w:val="30"/>
        </w:rPr>
      </w:pPr>
      <w:r w:rsidRPr="00C47FBB">
        <w:rPr>
          <w:rFonts w:ascii="仿宋_GB2312" w:eastAsia="仿宋_GB2312"/>
        </w:rPr>
        <w:pict>
          <v:shape id="_x0000_s1033" type="#_x0000_t75" style="position:absolute;left:0;text-align:left;margin-left:146.4pt;margin-top:4.65pt;width:340.15pt;height:214.8pt;z-index:251661312">
            <v:imagedata r:id="rId13" o:title="" cropbottom="3468f"/>
            <w10:wrap type="square"/>
          </v:shape>
        </w:pict>
      </w:r>
      <w:r w:rsidR="00DD07C8" w:rsidRPr="000426C7">
        <w:rPr>
          <w:rFonts w:ascii="仿宋" w:eastAsia="仿宋" w:hAnsi="仿宋" w:cs="Times New Roman" w:hint="eastAsia"/>
          <w:kern w:val="2"/>
          <w:sz w:val="30"/>
          <w:szCs w:val="30"/>
        </w:rPr>
        <w:t>在培训中，赵小瑜老师特别指出：“签名这简单的事情，对盲人朋友来说确实不简单，然而生活中去银行办理业务、监督孩子学习等事务都要求盲人朋友签名，所以盲人朋友有掌握签名的必要和需要。”这一说法得到了在座所有人的认同，大家共同明确了培训学习的目标。紧接着，赵小瑜老师逐一引导盲人朋友学习了握笔方法，通过自由绘画掌握对笔的掌控感，学习了如何在纸上定位、画直线、写数字、画笔画。盲人朋友们紧跟老师的教学节奏，在志愿者“一对一”的协助下兴致勃勃地完成了老师布置的任务，而老师也不时来到他们身边，夸赞学员做得好的地方以及可以改进的地方。为了增进盲人朋友对数字、笔画、名字的直观感受，志愿者们更是精心地用卡纸剪出轮廓来，让盲人朋友去触摸，去感受与学习。</w:t>
      </w:r>
    </w:p>
    <w:p w:rsidR="004236AF" w:rsidRPr="000426C7" w:rsidRDefault="00C47FBB" w:rsidP="000426C7">
      <w:pPr>
        <w:pStyle w:val="a5"/>
        <w:shd w:val="clear" w:color="auto" w:fill="FFFFFF"/>
        <w:adjustRightInd w:val="0"/>
        <w:snapToGrid w:val="0"/>
        <w:spacing w:before="0" w:beforeAutospacing="0" w:after="0" w:afterAutospacing="0" w:line="360" w:lineRule="auto"/>
        <w:ind w:firstLineChars="200" w:firstLine="480"/>
        <w:jc w:val="both"/>
        <w:rPr>
          <w:rFonts w:ascii="仿宋" w:eastAsia="仿宋" w:hAnsi="仿宋" w:cs="Times New Roman"/>
          <w:kern w:val="2"/>
          <w:sz w:val="30"/>
          <w:szCs w:val="30"/>
        </w:rPr>
      </w:pPr>
      <w:r w:rsidRPr="00C47FBB">
        <w:rPr>
          <w:rFonts w:ascii="仿宋_GB2312" w:eastAsia="仿宋_GB2312"/>
        </w:rPr>
        <w:lastRenderedPageBreak/>
        <w:pict>
          <v:shape id="图片 21" o:spid="_x0000_s1034" type="#_x0000_t75" style="position:absolute;left:0;text-align:left;margin-left:3.45pt;margin-top:4.8pt;width:340.15pt;height:216.45pt;z-index:251662336">
            <v:imagedata r:id="rId14" o:title="" cropbottom="2991f"/>
            <w10:wrap type="square"/>
          </v:shape>
        </w:pict>
      </w:r>
      <w:r w:rsidR="00DD07C8" w:rsidRPr="000426C7">
        <w:rPr>
          <w:rFonts w:ascii="仿宋" w:eastAsia="仿宋" w:hAnsi="仿宋" w:cs="Times New Roman" w:hint="eastAsia"/>
          <w:kern w:val="2"/>
          <w:sz w:val="30"/>
          <w:szCs w:val="30"/>
        </w:rPr>
        <w:t>第一次举办盲人签名活动有着特别的意义。受时间限制，本次活动未能完整教他们学会自己的签名。活动的最后，盲人朋友们踊跃地表达自己的学习感受，希望能够增加课程帮助他们学会签名，可见他们渴望学会签名，减少生活障碍，学习的积极性和主动性非常高。为满足他们的需求，我们承诺继续提供培训，并与盲人朋友和志愿者共同约定了下次培训的时间。</w:t>
      </w:r>
    </w:p>
    <w:p w:rsidR="004236AF" w:rsidRPr="000426C7" w:rsidRDefault="00DD07C8" w:rsidP="004D1788">
      <w:pPr>
        <w:wordWrap w:val="0"/>
        <w:adjustRightInd w:val="0"/>
        <w:snapToGrid w:val="0"/>
        <w:spacing w:beforeLines="100" w:line="360" w:lineRule="auto"/>
        <w:ind w:rightChars="200" w:right="420"/>
        <w:jc w:val="right"/>
        <w:rPr>
          <w:rFonts w:ascii="楷体" w:eastAsia="楷体" w:hAnsi="楷体" w:cs="Times New Roman"/>
          <w:sz w:val="30"/>
          <w:szCs w:val="30"/>
        </w:rPr>
      </w:pPr>
      <w:r w:rsidRPr="000426C7">
        <w:rPr>
          <w:rFonts w:ascii="楷体" w:eastAsia="楷体" w:hAnsi="楷体" w:cs="Times New Roman" w:hint="eastAsia"/>
          <w:sz w:val="30"/>
          <w:szCs w:val="30"/>
        </w:rPr>
        <w:t>（文/林文理 刘雅娟   摄影/陈明）</w:t>
      </w:r>
    </w:p>
    <w:p w:rsidR="004236AF" w:rsidRPr="000426C7" w:rsidRDefault="00DD07C8" w:rsidP="004D1788">
      <w:pPr>
        <w:widowControl/>
        <w:shd w:val="clear" w:color="auto" w:fill="FFFFFF"/>
        <w:adjustRightInd w:val="0"/>
        <w:snapToGrid w:val="0"/>
        <w:spacing w:beforeLines="100" w:afterLines="100"/>
        <w:jc w:val="center"/>
        <w:outlineLvl w:val="0"/>
        <w:rPr>
          <w:rFonts w:ascii="Microsoft Yahei" w:hAnsi="Microsoft Yahei" w:cs="宋体" w:hint="eastAsia"/>
          <w:b/>
          <w:bCs/>
          <w:color w:val="333333"/>
          <w:kern w:val="36"/>
          <w:sz w:val="36"/>
          <w:szCs w:val="36"/>
        </w:rPr>
      </w:pPr>
      <w:r w:rsidRPr="000426C7">
        <w:rPr>
          <w:rFonts w:ascii="Microsoft Yahei" w:hAnsi="Microsoft Yahei" w:cs="宋体" w:hint="eastAsia"/>
          <w:b/>
          <w:bCs/>
          <w:color w:val="333333"/>
          <w:kern w:val="36"/>
          <w:sz w:val="36"/>
          <w:szCs w:val="36"/>
        </w:rPr>
        <w:t>欢乐无限•残健共享——第十一届残健同乐趣味运动会</w:t>
      </w:r>
    </w:p>
    <w:p w:rsidR="004236AF" w:rsidRPr="000426C7" w:rsidRDefault="00DD07C8" w:rsidP="000426C7">
      <w:pPr>
        <w:pStyle w:val="a5"/>
        <w:shd w:val="clear" w:color="auto" w:fill="FFFFFF"/>
        <w:adjustRightInd w:val="0"/>
        <w:snapToGrid w:val="0"/>
        <w:spacing w:before="0" w:beforeAutospacing="0" w:after="0" w:afterAutospacing="0" w:line="360" w:lineRule="auto"/>
        <w:ind w:firstLineChars="200" w:firstLine="600"/>
        <w:jc w:val="both"/>
        <w:rPr>
          <w:rFonts w:ascii="仿宋" w:eastAsia="仿宋" w:hAnsi="仿宋" w:cs="Times New Roman"/>
          <w:kern w:val="2"/>
          <w:sz w:val="30"/>
          <w:szCs w:val="30"/>
        </w:rPr>
      </w:pPr>
      <w:r w:rsidRPr="000426C7">
        <w:rPr>
          <w:rFonts w:ascii="仿宋" w:eastAsia="仿宋" w:hAnsi="仿宋" w:cs="Times New Roman" w:hint="eastAsia"/>
          <w:kern w:val="2"/>
          <w:sz w:val="30"/>
          <w:szCs w:val="30"/>
        </w:rPr>
        <w:t>为庆祝12月3日国际残疾人日和12月5日国际志愿者日，树立“平等、参与、共享”的现代文明社会残疾人观，弘扬“奉献、友爱、互助、进步”的志愿精神，增进残健之间相互了解与融合,弘扬团结、友爱、互助精神，营造平等、和谐、包容、关爱的社会氛围，由中共福建省委文明办、福建省残疾人联合会指导，福建省同人助残志愿者服务中心、连江县谷雨公益服务中心主办，福建省肢残人协会、福建省残疾人体育运动管理中心协办的“欢乐无限·残健共享”——第十一届残健同乐趣味运动会于2015年11月29日在省残疾人体育运动管理中心隆重举行。运动会开幕式由一直热心于公益事业的原福州市人民广播电台播音员飞扬主持。</w:t>
      </w:r>
    </w:p>
    <w:p w:rsidR="004236AF" w:rsidRPr="000426C7" w:rsidRDefault="00D90D17" w:rsidP="002B0919">
      <w:pPr>
        <w:pStyle w:val="a5"/>
        <w:shd w:val="clear" w:color="auto" w:fill="FFFFFF"/>
        <w:adjustRightInd w:val="0"/>
        <w:snapToGrid w:val="0"/>
        <w:spacing w:before="0" w:beforeAutospacing="0" w:after="0" w:afterAutospacing="0" w:line="360" w:lineRule="auto"/>
        <w:ind w:firstLineChars="200" w:firstLine="600"/>
        <w:jc w:val="both"/>
        <w:rPr>
          <w:rFonts w:ascii="仿宋" w:eastAsia="仿宋" w:hAnsi="仿宋" w:cs="Times New Roman"/>
          <w:kern w:val="2"/>
          <w:sz w:val="30"/>
          <w:szCs w:val="30"/>
        </w:rPr>
      </w:pPr>
      <w:r>
        <w:rPr>
          <w:rFonts w:ascii="仿宋" w:eastAsia="仿宋" w:hAnsi="仿宋" w:cs="Times New Roman" w:hint="eastAsia"/>
          <w:noProof/>
          <w:kern w:val="2"/>
          <w:sz w:val="30"/>
          <w:szCs w:val="30"/>
        </w:rPr>
        <w:lastRenderedPageBreak/>
        <w:drawing>
          <wp:anchor distT="0" distB="0" distL="114300" distR="114300" simplePos="0" relativeHeight="251679744" behindDoc="0" locked="0" layoutInCell="1" allowOverlap="1">
            <wp:simplePos x="0" y="0"/>
            <wp:positionH relativeFrom="column">
              <wp:posOffset>2602230</wp:posOffset>
            </wp:positionH>
            <wp:positionV relativeFrom="paragraph">
              <wp:posOffset>38100</wp:posOffset>
            </wp:positionV>
            <wp:extent cx="3600450" cy="2697480"/>
            <wp:effectExtent l="19050" t="0" r="0" b="0"/>
            <wp:wrapSquare wrapText="bothSides"/>
            <wp:docPr id="4" name="图片 3" descr="未标题-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未标题-1.jpg"/>
                    <pic:cNvPicPr/>
                  </pic:nvPicPr>
                  <pic:blipFill>
                    <a:blip r:embed="rId15"/>
                    <a:stretch>
                      <a:fillRect/>
                    </a:stretch>
                  </pic:blipFill>
                  <pic:spPr>
                    <a:xfrm>
                      <a:off x="0" y="0"/>
                      <a:ext cx="3600450" cy="2697480"/>
                    </a:xfrm>
                    <a:prstGeom prst="rect">
                      <a:avLst/>
                    </a:prstGeom>
                  </pic:spPr>
                </pic:pic>
              </a:graphicData>
            </a:graphic>
          </wp:anchor>
        </w:drawing>
      </w:r>
      <w:r w:rsidR="00DD07C8" w:rsidRPr="000426C7">
        <w:rPr>
          <w:rFonts w:ascii="仿宋" w:eastAsia="仿宋" w:hAnsi="仿宋" w:cs="Times New Roman" w:hint="eastAsia"/>
          <w:kern w:val="2"/>
          <w:sz w:val="30"/>
          <w:szCs w:val="30"/>
        </w:rPr>
        <w:t>首先，进行暖场表演的是省肢协轮椅健身操队的《最炫民族风》，一群平均年龄近半的老大姐们伴随着动感十足的音乐，一招一式都表演的那么认真、到位，全身上下洋溢着青春风采。福州市第二福利院残疾女孩龙小红表演的舞蹈《天竺少女》，在优美动听的旋律中，让人充分领略了异域的风情。福建警察学院志愿者——武术《行云流水》,强健有力的动作，行云流水般的飘逸，无不折射出中国武术的魅力。</w:t>
      </w:r>
    </w:p>
    <w:p w:rsidR="004236AF" w:rsidRPr="000426C7" w:rsidRDefault="00DD07C8" w:rsidP="00D90D17">
      <w:pPr>
        <w:pStyle w:val="a5"/>
        <w:shd w:val="clear" w:color="auto" w:fill="FFFFFF"/>
        <w:adjustRightInd w:val="0"/>
        <w:snapToGrid w:val="0"/>
        <w:spacing w:before="0" w:beforeAutospacing="0" w:after="0" w:afterAutospacing="0" w:line="360" w:lineRule="auto"/>
        <w:ind w:firstLineChars="200" w:firstLine="600"/>
        <w:jc w:val="both"/>
        <w:rPr>
          <w:rFonts w:ascii="仿宋" w:eastAsia="仿宋" w:hAnsi="仿宋" w:cs="Times New Roman"/>
          <w:kern w:val="2"/>
          <w:sz w:val="30"/>
          <w:szCs w:val="30"/>
        </w:rPr>
      </w:pPr>
      <w:r w:rsidRPr="000426C7">
        <w:rPr>
          <w:rFonts w:ascii="仿宋" w:eastAsia="仿宋" w:hAnsi="仿宋" w:cs="Times New Roman" w:hint="eastAsia"/>
          <w:kern w:val="2"/>
          <w:sz w:val="30"/>
          <w:szCs w:val="30"/>
        </w:rPr>
        <w:t>接着，省残联机关党委专职副书记李为海和省志愿者协会副秘书长柯宇志分别为爱心企业——福州东南眼科医院和福州百安居装饰建材有限公司颁发爱心牌匾。</w:t>
      </w:r>
    </w:p>
    <w:p w:rsidR="004236AF" w:rsidRPr="000426C7" w:rsidRDefault="00C47FBB" w:rsidP="00D90D17">
      <w:pPr>
        <w:pStyle w:val="a5"/>
        <w:shd w:val="clear" w:color="auto" w:fill="FFFFFF"/>
        <w:adjustRightInd w:val="0"/>
        <w:snapToGrid w:val="0"/>
        <w:spacing w:before="0" w:beforeAutospacing="0" w:after="0" w:afterAutospacing="0" w:line="360" w:lineRule="auto"/>
        <w:ind w:firstLineChars="200" w:firstLine="600"/>
        <w:jc w:val="both"/>
        <w:rPr>
          <w:rFonts w:ascii="仿宋" w:eastAsia="仿宋" w:hAnsi="仿宋" w:cs="Times New Roman"/>
          <w:kern w:val="2"/>
          <w:sz w:val="30"/>
          <w:szCs w:val="30"/>
        </w:rPr>
      </w:pPr>
      <w:r>
        <w:rPr>
          <w:rFonts w:ascii="仿宋" w:eastAsia="仿宋" w:hAnsi="仿宋" w:cs="Times New Roman"/>
          <w:noProof/>
          <w:kern w:val="2"/>
          <w:sz w:val="30"/>
          <w:szCs w:val="30"/>
        </w:rPr>
        <w:pict>
          <v:shapetype id="_x0000_t202" coordsize="21600,21600" o:spt="202" path="m,l,21600r21600,l21600,xe">
            <v:stroke joinstyle="miter"/>
            <v:path gradientshapeok="t" o:connecttype="rect"/>
          </v:shapetype>
          <v:shape id="_x0000_s1054" type="#_x0000_t202" style="position:absolute;left:0;text-align:left;margin-left:-312.1pt;margin-top:138.1pt;width:217.6pt;height:21.6pt;z-index:251680768;mso-width-relative:margin;mso-height-relative:margin" filled="f" stroked="f">
            <v:textbox>
              <w:txbxContent>
                <w:p w:rsidR="00E17B56" w:rsidRPr="00E17B56" w:rsidRDefault="00E17B56" w:rsidP="00E17B56">
                  <w:pPr>
                    <w:jc w:val="center"/>
                    <w:rPr>
                      <w:rFonts w:ascii="黑体" w:eastAsia="黑体" w:hAnsi="黑体"/>
                      <w:b/>
                      <w:color w:val="FFFFFF" w:themeColor="background1"/>
                      <w:sz w:val="24"/>
                      <w:szCs w:val="24"/>
                    </w:rPr>
                  </w:pPr>
                  <w:r w:rsidRPr="00E17B56">
                    <w:rPr>
                      <w:rFonts w:ascii="黑体" w:eastAsia="黑体" w:hAnsi="黑体" w:hint="eastAsia"/>
                      <w:b/>
                      <w:color w:val="FFFFFF" w:themeColor="background1"/>
                      <w:sz w:val="24"/>
                      <w:szCs w:val="24"/>
                    </w:rPr>
                    <w:t>省残联副理事长王秀丽宣布活动开幕</w:t>
                  </w:r>
                </w:p>
                <w:p w:rsidR="00E17B56" w:rsidRPr="000A0559" w:rsidRDefault="00E17B56" w:rsidP="00E17B56"/>
              </w:txbxContent>
            </v:textbox>
          </v:shape>
        </w:pict>
      </w:r>
      <w:r w:rsidR="00E17B56">
        <w:rPr>
          <w:rFonts w:ascii="仿宋" w:eastAsia="仿宋" w:hAnsi="仿宋" w:cs="Times New Roman" w:hint="eastAsia"/>
          <w:noProof/>
          <w:kern w:val="2"/>
          <w:sz w:val="30"/>
          <w:szCs w:val="30"/>
        </w:rPr>
        <w:drawing>
          <wp:anchor distT="0" distB="0" distL="114300" distR="114300" simplePos="0" relativeHeight="251669504" behindDoc="1" locked="0" layoutInCell="1" allowOverlap="1">
            <wp:simplePos x="0" y="0"/>
            <wp:positionH relativeFrom="column">
              <wp:posOffset>-19050</wp:posOffset>
            </wp:positionH>
            <wp:positionV relativeFrom="paragraph">
              <wp:posOffset>46990</wp:posOffset>
            </wp:positionV>
            <wp:extent cx="3912870" cy="2057400"/>
            <wp:effectExtent l="19050" t="0" r="0" b="0"/>
            <wp:wrapTight wrapText="bothSides">
              <wp:wrapPolygon edited="0">
                <wp:start x="-105" y="0"/>
                <wp:lineTo x="-105" y="21400"/>
                <wp:lineTo x="21558" y="21400"/>
                <wp:lineTo x="21558" y="0"/>
                <wp:lineTo x="-105" y="0"/>
              </wp:wrapPolygon>
            </wp:wrapTight>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6" cstate="print">
                      <a:lum/>
                    </a:blip>
                    <a:srcRect t="12338"/>
                    <a:stretch>
                      <a:fillRect/>
                    </a:stretch>
                  </pic:blipFill>
                  <pic:spPr>
                    <a:xfrm>
                      <a:off x="0" y="0"/>
                      <a:ext cx="3912870" cy="2057400"/>
                    </a:xfrm>
                    <a:prstGeom prst="rect">
                      <a:avLst/>
                    </a:prstGeom>
                    <a:noFill/>
                    <a:ln w="9525">
                      <a:noFill/>
                      <a:miter/>
                    </a:ln>
                  </pic:spPr>
                </pic:pic>
              </a:graphicData>
            </a:graphic>
          </wp:anchor>
        </w:drawing>
      </w:r>
      <w:r w:rsidR="00DD07C8" w:rsidRPr="000426C7">
        <w:rPr>
          <w:rFonts w:ascii="仿宋" w:eastAsia="仿宋" w:hAnsi="仿宋" w:cs="Times New Roman" w:hint="eastAsia"/>
          <w:kern w:val="2"/>
          <w:sz w:val="30"/>
          <w:szCs w:val="30"/>
        </w:rPr>
        <w:t>在裁判员、运动员和志愿者代表宣誓后，省残联副理事长王秀丽女士宣布运动会正式开始。现场一时礼花飞舞，掌声雷动。</w:t>
      </w:r>
    </w:p>
    <w:p w:rsidR="004236AF" w:rsidRPr="00E17B56" w:rsidRDefault="00DD07C8" w:rsidP="00E17B56">
      <w:pPr>
        <w:pStyle w:val="a5"/>
        <w:shd w:val="clear" w:color="auto" w:fill="FFFFFF"/>
        <w:adjustRightInd w:val="0"/>
        <w:snapToGrid w:val="0"/>
        <w:spacing w:before="0" w:beforeAutospacing="0" w:after="0" w:afterAutospacing="0" w:line="360" w:lineRule="auto"/>
        <w:ind w:firstLineChars="200" w:firstLine="600"/>
        <w:jc w:val="both"/>
        <w:rPr>
          <w:rFonts w:ascii="仿宋" w:eastAsia="仿宋" w:hAnsi="仿宋" w:cs="Times New Roman"/>
          <w:kern w:val="2"/>
          <w:sz w:val="30"/>
          <w:szCs w:val="30"/>
        </w:rPr>
      </w:pPr>
      <w:r w:rsidRPr="00E17B56">
        <w:rPr>
          <w:rFonts w:ascii="仿宋" w:eastAsia="仿宋" w:hAnsi="仿宋" w:cs="Times New Roman" w:hint="eastAsia"/>
          <w:kern w:val="2"/>
          <w:sz w:val="30"/>
          <w:szCs w:val="30"/>
        </w:rPr>
        <w:t>参加本届运动会有包括肢残人、盲人、聋人和高校及社会志愿者在内的运动员420名，这中间还有来自大连市和连江县、平潭综合实验区的肢残朋友，他们共同参与了坐地拔河、1+1轮椅运气排球、1+1定点投篮、1+1趣味保龄球、1+1投圈、飞镖等六个项目。另外还有福建警察学院、小石头义工俱乐部、一心社会</w:t>
      </w:r>
      <w:r w:rsidRPr="00E17B56">
        <w:rPr>
          <w:rFonts w:ascii="仿宋" w:eastAsia="仿宋" w:hAnsi="仿宋" w:cs="Times New Roman" w:hint="eastAsia"/>
          <w:kern w:val="2"/>
          <w:sz w:val="30"/>
          <w:szCs w:val="30"/>
        </w:rPr>
        <w:lastRenderedPageBreak/>
        <w:t>工作协会、福建信息职业技术学院、福州大学至诚学院、福建医科大学药学院、福建农林大学、福建幼儿师范高等专科学校、福建医科大学医学技</w:t>
      </w:r>
      <w:r w:rsidR="00C47FBB">
        <w:rPr>
          <w:rFonts w:ascii="仿宋" w:eastAsia="仿宋" w:hAnsi="仿宋" w:cs="Times New Roman"/>
          <w:kern w:val="2"/>
          <w:sz w:val="30"/>
          <w:szCs w:val="30"/>
        </w:rPr>
        <w:pict>
          <v:shape id="图片 26" o:spid="_x0000_s1037" type="#_x0000_t75" style="position:absolute;left:0;text-align:left;margin-left:182.95pt;margin-top:61.7pt;width:301.85pt;height:178.85pt;z-index:251665408;mso-position-horizontal-relative:text;mso-position-vertical-relative:text">
            <v:imagedata r:id="rId17" o:title=""/>
            <w10:wrap type="square"/>
          </v:shape>
        </w:pict>
      </w:r>
      <w:r w:rsidRPr="00E17B56">
        <w:rPr>
          <w:rFonts w:ascii="仿宋" w:eastAsia="仿宋" w:hAnsi="仿宋" w:cs="Times New Roman" w:hint="eastAsia"/>
          <w:kern w:val="2"/>
          <w:sz w:val="30"/>
          <w:szCs w:val="30"/>
        </w:rPr>
        <w:t>术与工程学院、福建师范大学体育科学学院、福建船政交通职业学院、福建卫生职业技术学院、福建省第二人民医院等十几个团队近百名志愿者参与了趣味运动</w:t>
      </w:r>
      <w:r w:rsidR="00C47FBB">
        <w:rPr>
          <w:rFonts w:ascii="仿宋" w:eastAsia="仿宋" w:hAnsi="仿宋" w:cs="Times New Roman"/>
          <w:noProof/>
          <w:kern w:val="2"/>
          <w:sz w:val="30"/>
          <w:szCs w:val="30"/>
        </w:rPr>
        <w:pict>
          <v:shape id="_x0000_s1055" type="#_x0000_t202" style="position:absolute;left:0;text-align:left;margin-left:233.95pt;margin-top:244.9pt;width:194.75pt;height:24pt;z-index:251681792;mso-width-percent:400;mso-position-horizontal-relative:text;mso-position-vertical-relative:text;mso-width-percent:400;mso-width-relative:margin;mso-height-relative:margin" filled="f" stroked="f">
            <v:textbox>
              <w:txbxContent>
                <w:p w:rsidR="009F672A" w:rsidRPr="008C2D46" w:rsidRDefault="009F672A" w:rsidP="009F672A">
                  <w:pPr>
                    <w:pStyle w:val="a5"/>
                    <w:shd w:val="clear" w:color="auto" w:fill="FFFFFF"/>
                    <w:adjustRightInd w:val="0"/>
                    <w:snapToGrid w:val="0"/>
                    <w:spacing w:before="0" w:beforeAutospacing="0" w:after="0" w:afterAutospacing="0" w:line="360" w:lineRule="auto"/>
                    <w:jc w:val="center"/>
                    <w:rPr>
                      <w:rFonts w:ascii="楷体" w:eastAsia="楷体" w:hAnsi="楷体" w:cs="Times New Roman"/>
                      <w:kern w:val="2"/>
                    </w:rPr>
                  </w:pPr>
                  <w:r w:rsidRPr="008C2D46">
                    <w:rPr>
                      <w:rFonts w:ascii="楷体" w:eastAsia="楷体" w:hAnsi="楷体" w:cs="Times New Roman" w:hint="eastAsia"/>
                      <w:kern w:val="2"/>
                    </w:rPr>
                    <w:t>1+1轮椅运气排球</w:t>
                  </w:r>
                </w:p>
              </w:txbxContent>
            </v:textbox>
          </v:shape>
        </w:pict>
      </w:r>
      <w:r w:rsidRPr="00E17B56">
        <w:rPr>
          <w:rFonts w:ascii="仿宋" w:eastAsia="仿宋" w:hAnsi="仿宋" w:cs="Times New Roman" w:hint="eastAsia"/>
          <w:kern w:val="2"/>
          <w:sz w:val="30"/>
          <w:szCs w:val="30"/>
        </w:rPr>
        <w:t>会现场的各项志愿服务工作。</w:t>
      </w:r>
    </w:p>
    <w:p w:rsidR="004236AF" w:rsidRPr="00E17B56" w:rsidRDefault="00DD07C8" w:rsidP="00E17B56">
      <w:pPr>
        <w:pStyle w:val="a5"/>
        <w:shd w:val="clear" w:color="auto" w:fill="FFFFFF"/>
        <w:adjustRightInd w:val="0"/>
        <w:snapToGrid w:val="0"/>
        <w:spacing w:before="0" w:beforeAutospacing="0" w:after="0" w:afterAutospacing="0" w:line="360" w:lineRule="auto"/>
        <w:ind w:firstLineChars="200" w:firstLine="600"/>
        <w:jc w:val="both"/>
        <w:rPr>
          <w:rFonts w:ascii="仿宋" w:eastAsia="仿宋" w:hAnsi="仿宋" w:cs="Times New Roman"/>
          <w:kern w:val="2"/>
          <w:sz w:val="30"/>
          <w:szCs w:val="30"/>
        </w:rPr>
      </w:pPr>
      <w:r w:rsidRPr="00E17B56">
        <w:rPr>
          <w:rFonts w:ascii="仿宋" w:eastAsia="仿宋" w:hAnsi="仿宋" w:cs="Times New Roman" w:hint="eastAsia"/>
          <w:kern w:val="2"/>
          <w:sz w:val="30"/>
          <w:szCs w:val="30"/>
        </w:rPr>
        <w:t>福建省三江饮料有限公司一如既往地给予了运动会坚定的支持。</w:t>
      </w:r>
    </w:p>
    <w:p w:rsidR="004236AF" w:rsidRPr="00E17B56" w:rsidRDefault="00C47FBB" w:rsidP="009F672A">
      <w:pPr>
        <w:pStyle w:val="a5"/>
        <w:shd w:val="clear" w:color="auto" w:fill="FFFFFF"/>
        <w:adjustRightInd w:val="0"/>
        <w:snapToGrid w:val="0"/>
        <w:spacing w:before="0" w:beforeAutospacing="0" w:after="0" w:afterAutospacing="0" w:line="360" w:lineRule="auto"/>
        <w:ind w:firstLineChars="200" w:firstLine="480"/>
        <w:jc w:val="both"/>
        <w:rPr>
          <w:rFonts w:ascii="仿宋" w:eastAsia="仿宋" w:hAnsi="仿宋" w:cs="Times New Roman"/>
          <w:kern w:val="2"/>
          <w:sz w:val="30"/>
          <w:szCs w:val="30"/>
        </w:rPr>
      </w:pPr>
      <w:r w:rsidRPr="00C47FBB">
        <w:rPr>
          <w:rFonts w:ascii="仿宋_GB2312" w:eastAsia="仿宋_GB2312"/>
          <w:noProof/>
        </w:rPr>
        <w:pict>
          <v:shape id="_x0000_s1056" type="#_x0000_t202" style="position:absolute;left:0;text-align:left;margin-left:112.75pt;margin-top:237pt;width:101.4pt;height:21.6pt;z-index:251682816;mso-width-relative:margin;mso-height-relative:margin" filled="f" stroked="f">
            <v:textbox style="mso-next-textbox:#_x0000_s1056">
              <w:txbxContent>
                <w:p w:rsidR="009F672A" w:rsidRPr="009F672A" w:rsidRDefault="009F672A" w:rsidP="009F672A">
                  <w:pPr>
                    <w:pStyle w:val="a5"/>
                    <w:shd w:val="clear" w:color="auto" w:fill="FFFFFF"/>
                    <w:adjustRightInd w:val="0"/>
                    <w:snapToGrid w:val="0"/>
                    <w:spacing w:before="0" w:beforeAutospacing="0" w:after="0" w:afterAutospacing="0" w:line="360" w:lineRule="auto"/>
                    <w:jc w:val="center"/>
                    <w:rPr>
                      <w:rFonts w:ascii="楷体" w:eastAsia="楷体" w:hAnsi="楷体" w:cs="Times New Roman"/>
                      <w:kern w:val="2"/>
                    </w:rPr>
                  </w:pPr>
                  <w:r w:rsidRPr="009F672A">
                    <w:rPr>
                      <w:rFonts w:ascii="楷体" w:eastAsia="楷体" w:hAnsi="楷体" w:hint="eastAsia"/>
                      <w:szCs w:val="21"/>
                    </w:rPr>
                    <w:t>1+1定点投篮</w:t>
                  </w:r>
                </w:p>
              </w:txbxContent>
            </v:textbox>
          </v:shape>
        </w:pict>
      </w:r>
      <w:r w:rsidRPr="00C47FBB">
        <w:rPr>
          <w:rFonts w:ascii="仿宋_GB2312" w:eastAsia="仿宋_GB2312"/>
        </w:rPr>
        <w:pict>
          <v:shape id="图片 28" o:spid="_x0000_s1038" type="#_x0000_t75" style="position:absolute;left:0;text-align:left;margin-left:1.45pt;margin-top:61.2pt;width:314.6pt;height:175.8pt;z-index:251666432" o:preferrelative="f">
            <v:imagedata r:id="rId18" o:title="" croptop="242f"/>
            <w10:wrap type="square"/>
          </v:shape>
        </w:pict>
      </w:r>
      <w:r w:rsidR="00DD07C8" w:rsidRPr="00E17B56">
        <w:rPr>
          <w:rFonts w:ascii="仿宋" w:eastAsia="仿宋" w:hAnsi="仿宋" w:cs="Times New Roman" w:hint="eastAsia"/>
          <w:kern w:val="2"/>
          <w:sz w:val="30"/>
          <w:szCs w:val="30"/>
        </w:rPr>
        <w:t>本着“友谊第一，比赛第二”的精神，各个项目在裁判员、工作人员和志愿者的组织下有序进行着。志愿者们积极热情的为参赛选手提供各种帮助，他们忙碌的身影形成了一道道亮丽的风景线。赛场上，运动员和志愿者们齐心协力，相互配合，不时迎来一阵阵叫好声、呐喊声。每个人的脸上都洋溢着幸福的笑容和辛勤的汗水，志愿者和残疾朋友之间那种相互包容，彼此支持，融洽和谐，构成了一幅幅感人至深的画面。</w:t>
      </w:r>
    </w:p>
    <w:p w:rsidR="004236AF" w:rsidRPr="00E17B56" w:rsidRDefault="00DD07C8" w:rsidP="009F672A">
      <w:pPr>
        <w:pStyle w:val="a5"/>
        <w:widowControl w:val="0"/>
        <w:shd w:val="clear" w:color="auto" w:fill="FFFFFF"/>
        <w:adjustRightInd w:val="0"/>
        <w:snapToGrid w:val="0"/>
        <w:spacing w:before="0" w:beforeAutospacing="0" w:after="0" w:afterAutospacing="0" w:line="360" w:lineRule="auto"/>
        <w:ind w:firstLineChars="200" w:firstLine="600"/>
        <w:jc w:val="both"/>
        <w:rPr>
          <w:rFonts w:ascii="仿宋" w:eastAsia="仿宋" w:hAnsi="仿宋" w:cs="Times New Roman"/>
          <w:kern w:val="2"/>
          <w:sz w:val="30"/>
          <w:szCs w:val="30"/>
        </w:rPr>
      </w:pPr>
      <w:r w:rsidRPr="00E17B56">
        <w:rPr>
          <w:rFonts w:ascii="仿宋" w:eastAsia="仿宋" w:hAnsi="仿宋" w:cs="Times New Roman" w:hint="eastAsia"/>
          <w:kern w:val="2"/>
          <w:sz w:val="30"/>
          <w:szCs w:val="30"/>
        </w:rPr>
        <w:t>残健同乐趣味运动会已连续举办10年，它为残疾朋友和志愿者架起了一座友谊的桥梁。在比赛中，残疾朋友与志愿者零距离的密切合作，携手</w:t>
      </w:r>
      <w:r w:rsidRPr="00E17B56">
        <w:rPr>
          <w:rFonts w:ascii="仿宋" w:eastAsia="仿宋" w:hAnsi="仿宋" w:cs="Times New Roman" w:hint="eastAsia"/>
          <w:kern w:val="2"/>
          <w:sz w:val="30"/>
          <w:szCs w:val="30"/>
        </w:rPr>
        <w:lastRenderedPageBreak/>
        <w:t>拼搏，收获友谊，收获快乐，共同为构建和谐社会增光添彩。</w:t>
      </w:r>
    </w:p>
    <w:p w:rsidR="00AF4184" w:rsidRDefault="00C47FBB" w:rsidP="00AF4184">
      <w:pPr>
        <w:pStyle w:val="a5"/>
        <w:widowControl w:val="0"/>
        <w:shd w:val="clear" w:color="auto" w:fill="FFFFFF"/>
        <w:adjustRightInd w:val="0"/>
        <w:snapToGrid w:val="0"/>
        <w:spacing w:before="0" w:beforeAutospacing="0" w:after="0" w:afterAutospacing="0" w:line="360" w:lineRule="auto"/>
        <w:ind w:firstLineChars="200" w:firstLine="600"/>
        <w:jc w:val="both"/>
        <w:rPr>
          <w:rFonts w:ascii="仿宋" w:eastAsia="仿宋" w:hAnsi="仿宋" w:cs="Times New Roman"/>
          <w:kern w:val="2"/>
          <w:sz w:val="30"/>
          <w:szCs w:val="30"/>
        </w:rPr>
      </w:pPr>
      <w:r>
        <w:rPr>
          <w:rFonts w:ascii="仿宋" w:eastAsia="仿宋" w:hAnsi="仿宋" w:cs="Times New Roman"/>
          <w:kern w:val="2"/>
          <w:sz w:val="30"/>
          <w:szCs w:val="30"/>
        </w:rPr>
        <w:pict>
          <v:shape id="图片 29" o:spid="_x0000_s1039" type="#_x0000_t75" style="position:absolute;left:0;text-align:left;margin-left:264.95pt;margin-top:-26.8pt;width:220.4pt;height:215.4pt;z-index:251667456">
            <v:imagedata r:id="rId19" o:title="" croptop="815f" cropbottom="15952f"/>
            <w10:wrap type="square"/>
          </v:shape>
        </w:pict>
      </w:r>
      <w:r w:rsidR="00DD07C8" w:rsidRPr="00E17B56">
        <w:rPr>
          <w:rFonts w:ascii="仿宋" w:eastAsia="仿宋" w:hAnsi="仿宋" w:cs="Times New Roman" w:hint="eastAsia"/>
          <w:kern w:val="2"/>
          <w:sz w:val="30"/>
          <w:szCs w:val="30"/>
        </w:rPr>
        <w:t xml:space="preserve">本届残健同乐趣味运动会吸收了福建电视台新闻中心、福建省教育电视台、福建经济电视台、福建日报、福州晚报、东南快报等省内多家主流媒体给予宣传报道。                               </w:t>
      </w:r>
    </w:p>
    <w:p w:rsidR="004236AF" w:rsidRPr="00AF4184" w:rsidRDefault="00C47FBB" w:rsidP="004D1788">
      <w:pPr>
        <w:wordWrap w:val="0"/>
        <w:adjustRightInd w:val="0"/>
        <w:snapToGrid w:val="0"/>
        <w:spacing w:beforeLines="100" w:line="360" w:lineRule="auto"/>
        <w:ind w:rightChars="200" w:right="420"/>
        <w:jc w:val="left"/>
        <w:rPr>
          <w:rFonts w:ascii="楷体" w:eastAsia="楷体" w:hAnsi="楷体" w:cs="Times New Roman"/>
          <w:sz w:val="30"/>
          <w:szCs w:val="30"/>
        </w:rPr>
      </w:pPr>
      <w:r>
        <w:rPr>
          <w:rFonts w:ascii="楷体" w:eastAsia="楷体" w:hAnsi="楷体" w:cs="Times New Roman"/>
          <w:noProof/>
          <w:sz w:val="30"/>
          <w:szCs w:val="30"/>
        </w:rPr>
        <w:pict>
          <v:shape id="_x0000_s1058" type="#_x0000_t202" style="position:absolute;margin-left:337.65pt;margin-top:13.55pt;width:76.4pt;height:21.6pt;z-index:251685888;mso-width-relative:margin;mso-height-relative:margin" filled="f" stroked="f">
            <v:textbox>
              <w:txbxContent>
                <w:p w:rsidR="00C50AC1" w:rsidRPr="008C2D46" w:rsidRDefault="00C50AC1" w:rsidP="00C50AC1">
                  <w:pPr>
                    <w:pStyle w:val="a5"/>
                    <w:shd w:val="clear" w:color="auto" w:fill="FFFFFF"/>
                    <w:adjustRightInd w:val="0"/>
                    <w:snapToGrid w:val="0"/>
                    <w:spacing w:before="0" w:beforeAutospacing="0" w:after="0" w:afterAutospacing="0" w:line="360" w:lineRule="auto"/>
                    <w:jc w:val="center"/>
                    <w:rPr>
                      <w:rFonts w:ascii="楷体" w:eastAsia="楷体" w:hAnsi="楷体" w:cs="Times New Roman"/>
                      <w:kern w:val="2"/>
                    </w:rPr>
                  </w:pPr>
                  <w:r>
                    <w:rPr>
                      <w:rFonts w:ascii="楷体" w:eastAsia="楷体" w:hAnsi="楷体" w:hint="eastAsia"/>
                      <w:szCs w:val="21"/>
                    </w:rPr>
                    <w:t>坐地拔河</w:t>
                  </w:r>
                </w:p>
              </w:txbxContent>
            </v:textbox>
          </v:shape>
        </w:pict>
      </w:r>
      <w:r w:rsidR="00DD07C8" w:rsidRPr="00AF4184">
        <w:rPr>
          <w:rFonts w:ascii="楷体" w:eastAsia="楷体" w:hAnsi="楷体" w:cs="Times New Roman" w:hint="eastAsia"/>
          <w:sz w:val="30"/>
          <w:szCs w:val="30"/>
        </w:rPr>
        <w:t xml:space="preserve"> </w:t>
      </w:r>
      <w:r w:rsidR="00AF4184">
        <w:rPr>
          <w:rFonts w:ascii="楷体" w:eastAsia="楷体" w:hAnsi="楷体" w:cs="Times New Roman" w:hint="eastAsia"/>
          <w:sz w:val="30"/>
          <w:szCs w:val="30"/>
        </w:rPr>
        <w:t xml:space="preserve">              </w:t>
      </w:r>
      <w:r w:rsidR="00DD07C8" w:rsidRPr="00AF4184">
        <w:rPr>
          <w:rFonts w:ascii="楷体" w:eastAsia="楷体" w:hAnsi="楷体" w:cs="Times New Roman" w:hint="eastAsia"/>
          <w:sz w:val="30"/>
          <w:szCs w:val="30"/>
        </w:rPr>
        <w:t>(</w:t>
      </w:r>
      <w:r w:rsidR="00E36296">
        <w:rPr>
          <w:rFonts w:ascii="楷体" w:eastAsia="楷体" w:hAnsi="楷体" w:cs="Times New Roman" w:hint="eastAsia"/>
          <w:sz w:val="30"/>
          <w:szCs w:val="30"/>
        </w:rPr>
        <w:t>同人</w:t>
      </w:r>
      <w:r w:rsidR="00DD07C8" w:rsidRPr="00AF4184">
        <w:rPr>
          <w:rFonts w:ascii="楷体" w:eastAsia="楷体" w:hAnsi="楷体" w:cs="Times New Roman" w:hint="eastAsia"/>
          <w:sz w:val="30"/>
          <w:szCs w:val="30"/>
        </w:rPr>
        <w:t>/文、摄影)</w:t>
      </w:r>
    </w:p>
    <w:p w:rsidR="00AF4184" w:rsidRDefault="00E4695A" w:rsidP="00E17B56">
      <w:pPr>
        <w:pStyle w:val="a5"/>
        <w:shd w:val="clear" w:color="auto" w:fill="FFFFFF"/>
        <w:adjustRightInd w:val="0"/>
        <w:snapToGrid w:val="0"/>
        <w:spacing w:before="0" w:beforeAutospacing="0" w:after="0" w:afterAutospacing="0" w:line="360" w:lineRule="auto"/>
        <w:ind w:firstLineChars="200" w:firstLine="600"/>
        <w:jc w:val="both"/>
        <w:rPr>
          <w:rFonts w:ascii="仿宋" w:eastAsia="仿宋" w:hAnsi="仿宋" w:cs="Times New Roman"/>
          <w:kern w:val="2"/>
          <w:sz w:val="30"/>
          <w:szCs w:val="30"/>
        </w:rPr>
      </w:pPr>
      <w:r>
        <w:rPr>
          <w:rFonts w:ascii="仿宋" w:eastAsia="仿宋" w:hAnsi="仿宋" w:cs="Times New Roman" w:hint="eastAsia"/>
          <w:noProof/>
          <w:kern w:val="2"/>
          <w:sz w:val="30"/>
          <w:szCs w:val="30"/>
        </w:rPr>
        <w:drawing>
          <wp:anchor distT="0" distB="0" distL="114300" distR="114300" simplePos="0" relativeHeight="251684864" behindDoc="0" locked="0" layoutInCell="1" allowOverlap="1">
            <wp:simplePos x="0" y="0"/>
            <wp:positionH relativeFrom="column">
              <wp:posOffset>87630</wp:posOffset>
            </wp:positionH>
            <wp:positionV relativeFrom="paragraph">
              <wp:posOffset>182245</wp:posOffset>
            </wp:positionV>
            <wp:extent cx="6073775" cy="2019300"/>
            <wp:effectExtent l="19050" t="0" r="3175" b="0"/>
            <wp:wrapNone/>
            <wp:docPr id="5"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
                    <pic:cNvPicPr>
                      <a:picLocks noChangeAspect="1" noChangeArrowheads="1"/>
                    </pic:cNvPicPr>
                  </pic:nvPicPr>
                  <pic:blipFill>
                    <a:blip r:embed="rId20"/>
                    <a:srcRect/>
                    <a:stretch>
                      <a:fillRect/>
                    </a:stretch>
                  </pic:blipFill>
                  <pic:spPr bwMode="auto">
                    <a:xfrm>
                      <a:off x="0" y="0"/>
                      <a:ext cx="6073775" cy="2019300"/>
                    </a:xfrm>
                    <a:prstGeom prst="rect">
                      <a:avLst/>
                    </a:prstGeom>
                    <a:noFill/>
                  </pic:spPr>
                </pic:pic>
              </a:graphicData>
            </a:graphic>
          </wp:anchor>
        </w:drawing>
      </w:r>
    </w:p>
    <w:p w:rsidR="00AF4184" w:rsidRDefault="00AF4184" w:rsidP="00E17B56">
      <w:pPr>
        <w:pStyle w:val="a5"/>
        <w:shd w:val="clear" w:color="auto" w:fill="FFFFFF"/>
        <w:adjustRightInd w:val="0"/>
        <w:snapToGrid w:val="0"/>
        <w:spacing w:before="0" w:beforeAutospacing="0" w:after="0" w:afterAutospacing="0" w:line="360" w:lineRule="auto"/>
        <w:ind w:firstLineChars="200" w:firstLine="600"/>
        <w:jc w:val="both"/>
        <w:rPr>
          <w:rFonts w:ascii="仿宋" w:eastAsia="仿宋" w:hAnsi="仿宋" w:cs="Times New Roman"/>
          <w:kern w:val="2"/>
          <w:sz w:val="30"/>
          <w:szCs w:val="30"/>
        </w:rPr>
      </w:pPr>
    </w:p>
    <w:p w:rsidR="00C50AC1" w:rsidRDefault="00C50AC1" w:rsidP="00E17B56">
      <w:pPr>
        <w:pStyle w:val="a5"/>
        <w:shd w:val="clear" w:color="auto" w:fill="FFFFFF"/>
        <w:adjustRightInd w:val="0"/>
        <w:snapToGrid w:val="0"/>
        <w:spacing w:before="0" w:beforeAutospacing="0" w:after="0" w:afterAutospacing="0" w:line="360" w:lineRule="auto"/>
        <w:ind w:firstLineChars="200" w:firstLine="600"/>
        <w:jc w:val="both"/>
        <w:rPr>
          <w:rFonts w:ascii="仿宋" w:eastAsia="仿宋" w:hAnsi="仿宋" w:cs="Times New Roman"/>
          <w:kern w:val="2"/>
          <w:sz w:val="30"/>
          <w:szCs w:val="30"/>
        </w:rPr>
      </w:pPr>
    </w:p>
    <w:p w:rsidR="00C50AC1" w:rsidRDefault="00C50AC1" w:rsidP="00E17B56">
      <w:pPr>
        <w:pStyle w:val="a5"/>
        <w:shd w:val="clear" w:color="auto" w:fill="FFFFFF"/>
        <w:adjustRightInd w:val="0"/>
        <w:snapToGrid w:val="0"/>
        <w:spacing w:before="0" w:beforeAutospacing="0" w:after="0" w:afterAutospacing="0" w:line="360" w:lineRule="auto"/>
        <w:ind w:firstLineChars="200" w:firstLine="600"/>
        <w:jc w:val="both"/>
        <w:rPr>
          <w:rFonts w:ascii="仿宋" w:eastAsia="仿宋" w:hAnsi="仿宋" w:cs="Times New Roman"/>
          <w:kern w:val="2"/>
          <w:sz w:val="30"/>
          <w:szCs w:val="30"/>
        </w:rPr>
      </w:pPr>
    </w:p>
    <w:p w:rsidR="00C50AC1" w:rsidRDefault="00C50AC1" w:rsidP="00E17B56">
      <w:pPr>
        <w:pStyle w:val="a5"/>
        <w:shd w:val="clear" w:color="auto" w:fill="FFFFFF"/>
        <w:adjustRightInd w:val="0"/>
        <w:snapToGrid w:val="0"/>
        <w:spacing w:before="0" w:beforeAutospacing="0" w:after="0" w:afterAutospacing="0" w:line="360" w:lineRule="auto"/>
        <w:ind w:firstLineChars="200" w:firstLine="600"/>
        <w:jc w:val="both"/>
        <w:rPr>
          <w:rFonts w:ascii="仿宋" w:eastAsia="仿宋" w:hAnsi="仿宋" w:cs="Times New Roman"/>
          <w:kern w:val="2"/>
          <w:sz w:val="30"/>
          <w:szCs w:val="30"/>
        </w:rPr>
      </w:pPr>
    </w:p>
    <w:p w:rsidR="00C50AC1" w:rsidRDefault="00C50AC1" w:rsidP="00E17B56">
      <w:pPr>
        <w:pStyle w:val="a5"/>
        <w:shd w:val="clear" w:color="auto" w:fill="FFFFFF"/>
        <w:adjustRightInd w:val="0"/>
        <w:snapToGrid w:val="0"/>
        <w:spacing w:before="0" w:beforeAutospacing="0" w:after="0" w:afterAutospacing="0" w:line="360" w:lineRule="auto"/>
        <w:ind w:firstLineChars="200" w:firstLine="600"/>
        <w:jc w:val="both"/>
        <w:rPr>
          <w:rFonts w:ascii="仿宋" w:eastAsia="仿宋" w:hAnsi="仿宋" w:cs="Times New Roman"/>
          <w:kern w:val="2"/>
          <w:sz w:val="30"/>
          <w:szCs w:val="30"/>
        </w:rPr>
      </w:pPr>
    </w:p>
    <w:p w:rsidR="00C50AC1" w:rsidRDefault="00C50AC1" w:rsidP="00E17B56">
      <w:pPr>
        <w:pStyle w:val="a5"/>
        <w:shd w:val="clear" w:color="auto" w:fill="FFFFFF"/>
        <w:adjustRightInd w:val="0"/>
        <w:snapToGrid w:val="0"/>
        <w:spacing w:before="0" w:beforeAutospacing="0" w:after="0" w:afterAutospacing="0" w:line="360" w:lineRule="auto"/>
        <w:ind w:firstLineChars="200" w:firstLine="600"/>
        <w:jc w:val="both"/>
        <w:rPr>
          <w:rFonts w:ascii="仿宋" w:eastAsia="仿宋" w:hAnsi="仿宋" w:cs="Times New Roman"/>
          <w:kern w:val="2"/>
          <w:sz w:val="30"/>
          <w:szCs w:val="30"/>
        </w:rPr>
      </w:pPr>
    </w:p>
    <w:p w:rsidR="004236AF" w:rsidRDefault="00DD07C8" w:rsidP="00C50AC1">
      <w:pPr>
        <w:adjustRightInd w:val="0"/>
        <w:snapToGrid w:val="0"/>
        <w:spacing w:line="360" w:lineRule="auto"/>
        <w:ind w:firstLineChars="200" w:firstLine="602"/>
        <w:jc w:val="left"/>
        <w:rPr>
          <w:rFonts w:ascii="仿宋" w:eastAsia="仿宋" w:hAnsi="仿宋" w:cs="宋体"/>
          <w:b/>
          <w:bCs/>
          <w:color w:val="333333"/>
          <w:kern w:val="0"/>
          <w:sz w:val="30"/>
          <w:szCs w:val="30"/>
        </w:rPr>
      </w:pPr>
      <w:r>
        <w:rPr>
          <w:rFonts w:ascii="仿宋" w:eastAsia="仿宋" w:hAnsi="仿宋" w:cs="宋体" w:hint="eastAsia"/>
          <w:b/>
          <w:bCs/>
          <w:color w:val="333333"/>
          <w:kern w:val="0"/>
          <w:sz w:val="30"/>
          <w:szCs w:val="30"/>
        </w:rPr>
        <w:t>志愿者感言：</w:t>
      </w:r>
    </w:p>
    <w:p w:rsidR="004236AF" w:rsidRDefault="00DD07C8">
      <w:pPr>
        <w:spacing w:line="360" w:lineRule="auto"/>
        <w:ind w:firstLineChars="200" w:firstLine="480"/>
        <w:jc w:val="left"/>
        <w:rPr>
          <w:rFonts w:ascii="楷体" w:eastAsia="楷体" w:hAnsi="楷体" w:cs="楷体"/>
          <w:kern w:val="0"/>
          <w:sz w:val="24"/>
          <w:szCs w:val="24"/>
        </w:rPr>
      </w:pPr>
      <w:r>
        <w:rPr>
          <w:rFonts w:ascii="楷体" w:eastAsia="楷体" w:hAnsi="楷体" w:cs="楷体" w:hint="eastAsia"/>
          <w:kern w:val="0"/>
          <w:sz w:val="24"/>
          <w:szCs w:val="24"/>
        </w:rPr>
        <w:t>11月对我而言，真是一个趣味月，参加了三种类型的趣味运动会。而同人助残主办的残健同乐趣味运动会让我感触颇深，它让来自四面八方的陌生人因共同的志愿走在一起，分组不分残健，在比赛中因互相依靠而融合。轮椅运气排球，志愿者推着肢残朋友的轮椅，肢残朋友拍球向前，两人共享成绩，共享荣誉。趣味保齡球，志愿者蒙上眼睛，与盲人朋友同样转上三圈，听着声音将球扔向远处的矿泉水瓶，共同体验失去光明的障碍和共同克服障碍获得成绩的喜悦。在这里，大家不分彼此，都是平等的参赛者，由此产生的欢乐洋溢在脸上，铭刻在心理。感恩际遇，感谢同人助残！</w:t>
      </w:r>
    </w:p>
    <w:p w:rsidR="004236AF" w:rsidRPr="005367D7" w:rsidRDefault="00DD07C8" w:rsidP="004D1788">
      <w:pPr>
        <w:spacing w:beforeLines="50" w:line="360" w:lineRule="auto"/>
        <w:ind w:firstLineChars="200" w:firstLine="600"/>
        <w:jc w:val="left"/>
        <w:rPr>
          <w:rFonts w:ascii="楷体" w:eastAsia="楷体" w:hAnsi="楷体" w:cs="楷体"/>
          <w:kern w:val="0"/>
          <w:sz w:val="30"/>
          <w:szCs w:val="30"/>
        </w:rPr>
      </w:pPr>
      <w:r w:rsidRPr="005367D7">
        <w:rPr>
          <w:rFonts w:ascii="楷体" w:eastAsia="楷体" w:hAnsi="楷体" w:cs="楷体" w:hint="eastAsia"/>
          <w:kern w:val="0"/>
          <w:sz w:val="30"/>
          <w:szCs w:val="30"/>
        </w:rPr>
        <w:t xml:space="preserve">                               </w:t>
      </w:r>
      <w:r w:rsidR="00D90D17" w:rsidRPr="005367D7">
        <w:rPr>
          <w:rFonts w:ascii="楷体" w:eastAsia="楷体" w:hAnsi="楷体" w:cs="楷体" w:hint="eastAsia"/>
          <w:kern w:val="0"/>
          <w:sz w:val="30"/>
          <w:szCs w:val="30"/>
        </w:rPr>
        <w:t xml:space="preserve">   </w:t>
      </w:r>
      <w:r w:rsidRPr="005367D7">
        <w:rPr>
          <w:rFonts w:ascii="楷体" w:eastAsia="楷体" w:hAnsi="楷体" w:cs="楷体" w:hint="eastAsia"/>
          <w:kern w:val="0"/>
          <w:sz w:val="30"/>
          <w:szCs w:val="30"/>
        </w:rPr>
        <w:t xml:space="preserve">        志愿者—史秀敏</w:t>
      </w:r>
    </w:p>
    <w:p w:rsidR="004236AF" w:rsidRPr="00D569A8" w:rsidRDefault="00DD07C8" w:rsidP="004D1788">
      <w:pPr>
        <w:pageBreakBefore/>
        <w:adjustRightInd w:val="0"/>
        <w:snapToGrid w:val="0"/>
        <w:spacing w:beforeLines="150" w:afterLines="150"/>
        <w:rPr>
          <w:rFonts w:ascii="黑体" w:eastAsia="黑体" w:hAnsi="黑体" w:cs="Times New Roman"/>
          <w:color w:val="548DD4"/>
          <w:sz w:val="30"/>
          <w:szCs w:val="30"/>
        </w:rPr>
      </w:pPr>
      <w:r w:rsidRPr="00D569A8">
        <w:rPr>
          <w:rFonts w:ascii="黑体" w:eastAsia="黑体" w:hAnsi="黑体" w:cs="Times New Roman" w:hint="eastAsia"/>
          <w:color w:val="548DD4"/>
          <w:sz w:val="30"/>
          <w:szCs w:val="30"/>
        </w:rPr>
        <w:lastRenderedPageBreak/>
        <w:t>【工作动态】</w:t>
      </w:r>
    </w:p>
    <w:p w:rsidR="004236AF" w:rsidRPr="00D569A8" w:rsidRDefault="00DD07C8" w:rsidP="00D569A8">
      <w:pPr>
        <w:adjustRightInd w:val="0"/>
        <w:snapToGrid w:val="0"/>
        <w:spacing w:line="324" w:lineRule="auto"/>
        <w:ind w:left="640" w:hangingChars="200" w:hanging="640"/>
        <w:rPr>
          <w:rFonts w:ascii="仿宋" w:eastAsia="仿宋" w:hAnsi="仿宋" w:cs="Times New Roman"/>
          <w:sz w:val="32"/>
          <w:szCs w:val="32"/>
        </w:rPr>
      </w:pPr>
      <w:r w:rsidRPr="00D569A8">
        <w:rPr>
          <w:rFonts w:ascii="仿宋" w:eastAsia="仿宋" w:hAnsi="仿宋" w:cs="Times New Roman" w:hint="eastAsia"/>
          <w:sz w:val="32"/>
          <w:szCs w:val="32"/>
        </w:rPr>
        <w:t>◎ 11月1日，由同人助残主办的无障碍公共设施体验培训活动在福州保罗假日酒店举行；1日、8日、15日，省肢协无障碍专委会主任俞放、同人助残实习生黄睿连续带领福州市七所高校的志愿者完成“有爱无碍，你我同行”无障碍公共设施体验活动。</w:t>
      </w:r>
    </w:p>
    <w:p w:rsidR="004236AF" w:rsidRPr="00D569A8" w:rsidRDefault="00DD07C8" w:rsidP="00D569A8">
      <w:pPr>
        <w:adjustRightInd w:val="0"/>
        <w:snapToGrid w:val="0"/>
        <w:spacing w:line="324" w:lineRule="auto"/>
        <w:ind w:left="640" w:hangingChars="200" w:hanging="640"/>
        <w:rPr>
          <w:rFonts w:ascii="仿宋" w:eastAsia="仿宋" w:hAnsi="仿宋" w:cs="Times New Roman"/>
          <w:sz w:val="32"/>
          <w:szCs w:val="32"/>
        </w:rPr>
      </w:pPr>
      <w:r w:rsidRPr="00D569A8">
        <w:rPr>
          <w:rFonts w:ascii="仿宋" w:eastAsia="仿宋" w:hAnsi="仿宋" w:cs="Times New Roman" w:hint="eastAsia"/>
          <w:sz w:val="32"/>
          <w:szCs w:val="32"/>
        </w:rPr>
        <w:t>◎ 11月2日，张美艳、李光泽、刘雅娟、林艳艳与中信银行经理见面，商谈举办“爱相伴”盲人理财培训计划；</w:t>
      </w:r>
    </w:p>
    <w:p w:rsidR="004236AF" w:rsidRPr="00D569A8" w:rsidRDefault="00DD07C8" w:rsidP="00D569A8">
      <w:pPr>
        <w:adjustRightInd w:val="0"/>
        <w:snapToGrid w:val="0"/>
        <w:spacing w:line="324" w:lineRule="auto"/>
        <w:ind w:left="640" w:hangingChars="200" w:hanging="640"/>
        <w:rPr>
          <w:rFonts w:ascii="仿宋" w:eastAsia="仿宋" w:hAnsi="仿宋" w:cs="Times New Roman"/>
          <w:sz w:val="32"/>
          <w:szCs w:val="32"/>
        </w:rPr>
      </w:pPr>
      <w:r w:rsidRPr="00D569A8">
        <w:rPr>
          <w:rFonts w:ascii="仿宋" w:eastAsia="仿宋" w:hAnsi="仿宋" w:cs="Times New Roman" w:hint="eastAsia"/>
          <w:sz w:val="32"/>
          <w:szCs w:val="32"/>
        </w:rPr>
        <w:t>◎ 11月4日，张鹤鸣与刘雅娟陪同唐晖父亲去省残疾人就业服务中心咨询就业维权，并协助了解大病救助、医保、失业保险等政策与办理方法；</w:t>
      </w:r>
    </w:p>
    <w:p w:rsidR="004236AF" w:rsidRPr="00D569A8" w:rsidRDefault="00DD07C8" w:rsidP="00D569A8">
      <w:pPr>
        <w:adjustRightInd w:val="0"/>
        <w:snapToGrid w:val="0"/>
        <w:spacing w:line="324" w:lineRule="auto"/>
        <w:ind w:left="640" w:hangingChars="200" w:hanging="640"/>
        <w:rPr>
          <w:rFonts w:ascii="仿宋" w:eastAsia="仿宋" w:hAnsi="仿宋" w:cs="Times New Roman"/>
          <w:sz w:val="32"/>
          <w:szCs w:val="32"/>
        </w:rPr>
      </w:pPr>
      <w:r w:rsidRPr="00D569A8">
        <w:rPr>
          <w:rFonts w:ascii="仿宋" w:eastAsia="仿宋" w:hAnsi="仿宋" w:cs="Times New Roman" w:hint="eastAsia"/>
          <w:sz w:val="32"/>
          <w:szCs w:val="32"/>
        </w:rPr>
        <w:t>◎ 11月1日至13日，工作人员刘雅娟总结并撰写“凝聚爱”项目成效总结简介、第五期执行情况报告和执行信息统计表，并发至民政部“大爱之行”项目办；</w:t>
      </w:r>
    </w:p>
    <w:p w:rsidR="004236AF" w:rsidRPr="00D569A8" w:rsidRDefault="00DD07C8" w:rsidP="00D569A8">
      <w:pPr>
        <w:adjustRightInd w:val="0"/>
        <w:snapToGrid w:val="0"/>
        <w:spacing w:line="324" w:lineRule="auto"/>
        <w:ind w:left="640" w:hangingChars="200" w:hanging="640"/>
        <w:rPr>
          <w:rFonts w:ascii="仿宋" w:eastAsia="仿宋" w:hAnsi="仿宋" w:cs="Times New Roman"/>
          <w:sz w:val="32"/>
          <w:szCs w:val="32"/>
        </w:rPr>
      </w:pPr>
      <w:r w:rsidRPr="00D569A8">
        <w:rPr>
          <w:rFonts w:ascii="仿宋" w:eastAsia="仿宋" w:hAnsi="仿宋" w:cs="Times New Roman" w:hint="eastAsia"/>
          <w:sz w:val="32"/>
          <w:szCs w:val="32"/>
        </w:rPr>
        <w:t>◎ 11月5日至29日，办公室所有成员共同筹备第十一届残健同乐趣味运动会。其中，19日下午与师大体科志愿者开会论讨趣味运动会前期准备事宜；25日 工作人员林艳艳和师大体科志愿者到省残疾人体育运动管理中心规划运动会场地、协调赛会器材；</w:t>
      </w:r>
    </w:p>
    <w:p w:rsidR="004236AF" w:rsidRPr="00D569A8" w:rsidRDefault="00DD07C8" w:rsidP="00D569A8">
      <w:pPr>
        <w:adjustRightInd w:val="0"/>
        <w:snapToGrid w:val="0"/>
        <w:spacing w:line="324" w:lineRule="auto"/>
        <w:ind w:left="640" w:hangingChars="200" w:hanging="640"/>
        <w:rPr>
          <w:rFonts w:ascii="仿宋" w:eastAsia="仿宋" w:hAnsi="仿宋" w:cs="Times New Roman"/>
          <w:sz w:val="32"/>
          <w:szCs w:val="32"/>
        </w:rPr>
      </w:pPr>
      <w:r w:rsidRPr="00D569A8">
        <w:rPr>
          <w:rFonts w:ascii="仿宋" w:eastAsia="仿宋" w:hAnsi="仿宋" w:cs="Times New Roman" w:hint="eastAsia"/>
          <w:sz w:val="32"/>
          <w:szCs w:val="32"/>
        </w:rPr>
        <w:t>◎ 11月7日，工作人员林艳艳代表同人助残参加了福建省精神残疾人及亲友协会第六届委员会第三次全体会议。</w:t>
      </w:r>
    </w:p>
    <w:p w:rsidR="004236AF" w:rsidRPr="00D569A8" w:rsidRDefault="00DD07C8" w:rsidP="00D569A8">
      <w:pPr>
        <w:adjustRightInd w:val="0"/>
        <w:snapToGrid w:val="0"/>
        <w:spacing w:line="324" w:lineRule="auto"/>
        <w:ind w:left="640" w:hangingChars="200" w:hanging="640"/>
        <w:rPr>
          <w:rFonts w:ascii="仿宋" w:eastAsia="仿宋" w:hAnsi="仿宋" w:cs="Times New Roman"/>
          <w:sz w:val="32"/>
          <w:szCs w:val="32"/>
        </w:rPr>
      </w:pPr>
      <w:r w:rsidRPr="00D569A8">
        <w:rPr>
          <w:rFonts w:ascii="仿宋" w:eastAsia="仿宋" w:hAnsi="仿宋" w:cs="Times New Roman" w:hint="eastAsia"/>
          <w:sz w:val="32"/>
          <w:szCs w:val="32"/>
        </w:rPr>
        <w:t>◎ 11月7日，同人助残理事赵小瑜为10名盲人朋友开展第一节“爱相伴”盲人签名培训活动，同人理事张美艳、办公室工作人员刘雅娟协助组织；</w:t>
      </w:r>
    </w:p>
    <w:p w:rsidR="004236AF" w:rsidRPr="00D569A8" w:rsidRDefault="00DD07C8" w:rsidP="00D569A8">
      <w:pPr>
        <w:adjustRightInd w:val="0"/>
        <w:snapToGrid w:val="0"/>
        <w:spacing w:line="324" w:lineRule="auto"/>
        <w:ind w:left="640" w:hangingChars="200" w:hanging="640"/>
        <w:rPr>
          <w:rFonts w:ascii="仿宋" w:eastAsia="仿宋" w:hAnsi="仿宋" w:cs="Times New Roman"/>
          <w:sz w:val="32"/>
          <w:szCs w:val="32"/>
        </w:rPr>
      </w:pPr>
      <w:r w:rsidRPr="00D569A8">
        <w:rPr>
          <w:rFonts w:ascii="仿宋" w:eastAsia="仿宋" w:hAnsi="仿宋" w:cs="Times New Roman" w:hint="eastAsia"/>
          <w:sz w:val="32"/>
          <w:szCs w:val="32"/>
        </w:rPr>
        <w:t>◎ 11月9日，同人助残理事赵小瑜、工作人员林艳艳从闽侯送河北省</w:t>
      </w:r>
      <w:r w:rsidRPr="00D569A8">
        <w:rPr>
          <w:rFonts w:ascii="仿宋" w:eastAsia="仿宋" w:hAnsi="仿宋" w:cs="Times New Roman" w:hint="eastAsia"/>
          <w:sz w:val="32"/>
          <w:szCs w:val="32"/>
        </w:rPr>
        <w:lastRenderedPageBreak/>
        <w:t>肢残朋友赵素敏到长乐机场返回老家。</w:t>
      </w:r>
    </w:p>
    <w:p w:rsidR="004236AF" w:rsidRPr="00D569A8" w:rsidRDefault="00DD07C8" w:rsidP="00D569A8">
      <w:pPr>
        <w:adjustRightInd w:val="0"/>
        <w:snapToGrid w:val="0"/>
        <w:spacing w:line="324" w:lineRule="auto"/>
        <w:ind w:left="640" w:hangingChars="200" w:hanging="640"/>
        <w:rPr>
          <w:rFonts w:ascii="仿宋" w:eastAsia="仿宋" w:hAnsi="仿宋" w:cs="Times New Roman"/>
          <w:sz w:val="32"/>
          <w:szCs w:val="32"/>
        </w:rPr>
      </w:pPr>
      <w:r w:rsidRPr="00D569A8">
        <w:rPr>
          <w:rFonts w:ascii="仿宋" w:eastAsia="仿宋" w:hAnsi="仿宋" w:cs="Times New Roman" w:hint="eastAsia"/>
          <w:sz w:val="32"/>
          <w:szCs w:val="32"/>
        </w:rPr>
        <w:t>◎ 11月13日至18日，工作人员刘雅娟为“爱的循环”辅助器具服务点，采访并整理了4个公益服务个案；</w:t>
      </w:r>
    </w:p>
    <w:p w:rsidR="004236AF" w:rsidRPr="00D569A8" w:rsidRDefault="00DD07C8" w:rsidP="00D569A8">
      <w:pPr>
        <w:adjustRightInd w:val="0"/>
        <w:snapToGrid w:val="0"/>
        <w:spacing w:line="324" w:lineRule="auto"/>
        <w:ind w:left="640" w:hangingChars="200" w:hanging="640"/>
        <w:rPr>
          <w:rFonts w:ascii="仿宋" w:eastAsia="仿宋" w:hAnsi="仿宋" w:cs="Times New Roman"/>
          <w:sz w:val="32"/>
          <w:szCs w:val="32"/>
        </w:rPr>
      </w:pPr>
      <w:r w:rsidRPr="00D569A8">
        <w:rPr>
          <w:rFonts w:ascii="仿宋" w:eastAsia="仿宋" w:hAnsi="仿宋" w:cs="Times New Roman" w:hint="eastAsia"/>
          <w:sz w:val="32"/>
          <w:szCs w:val="32"/>
        </w:rPr>
        <w:t>◎ 11月14日，同人助残理事赵小瑜为5名盲人朋友开展第二节“爱相伴”盲人签名培训活动，同人理事张美艳、办公室工作人员刘雅娟协助组织；</w:t>
      </w:r>
    </w:p>
    <w:p w:rsidR="004236AF" w:rsidRPr="00D569A8" w:rsidRDefault="00DD07C8" w:rsidP="00D569A8">
      <w:pPr>
        <w:adjustRightInd w:val="0"/>
        <w:snapToGrid w:val="0"/>
        <w:spacing w:line="324" w:lineRule="auto"/>
        <w:ind w:left="640" w:hangingChars="200" w:hanging="640"/>
        <w:rPr>
          <w:rFonts w:ascii="仿宋" w:eastAsia="仿宋" w:hAnsi="仿宋" w:cs="Times New Roman"/>
          <w:sz w:val="32"/>
          <w:szCs w:val="32"/>
        </w:rPr>
      </w:pPr>
      <w:r w:rsidRPr="00D569A8">
        <w:rPr>
          <w:rFonts w:ascii="仿宋" w:eastAsia="仿宋" w:hAnsi="仿宋" w:cs="Times New Roman" w:hint="eastAsia"/>
          <w:sz w:val="32"/>
          <w:szCs w:val="32"/>
        </w:rPr>
        <w:t>◎ 11月16日，工作人员刘雅娟与黄书琳探访肢残朋友林文新，提供低保、重残补助等政策咨询，并由黄书琳完成探访记录表；</w:t>
      </w:r>
    </w:p>
    <w:p w:rsidR="004236AF" w:rsidRPr="00D569A8" w:rsidRDefault="00DD07C8" w:rsidP="00D569A8">
      <w:pPr>
        <w:adjustRightInd w:val="0"/>
        <w:snapToGrid w:val="0"/>
        <w:spacing w:line="324" w:lineRule="auto"/>
        <w:ind w:left="640" w:hangingChars="200" w:hanging="640"/>
        <w:rPr>
          <w:rFonts w:ascii="仿宋" w:eastAsia="仿宋" w:hAnsi="仿宋" w:cs="Times New Roman"/>
          <w:sz w:val="32"/>
          <w:szCs w:val="32"/>
        </w:rPr>
      </w:pPr>
      <w:r w:rsidRPr="00D569A8">
        <w:rPr>
          <w:rFonts w:ascii="仿宋" w:eastAsia="仿宋" w:hAnsi="仿宋" w:cs="Times New Roman" w:hint="eastAsia"/>
          <w:sz w:val="32"/>
          <w:szCs w:val="32"/>
        </w:rPr>
        <w:t>◎ 11月17日，机构整理相关资料参加省文明办组织的最佳服务集体、最美志愿者、最佳志愿服务项目等称号的评审。</w:t>
      </w:r>
    </w:p>
    <w:p w:rsidR="004236AF" w:rsidRPr="00D569A8" w:rsidRDefault="00DD07C8" w:rsidP="00D569A8">
      <w:pPr>
        <w:adjustRightInd w:val="0"/>
        <w:snapToGrid w:val="0"/>
        <w:spacing w:line="324" w:lineRule="auto"/>
        <w:ind w:left="640" w:hangingChars="200" w:hanging="640"/>
        <w:rPr>
          <w:rFonts w:ascii="仿宋" w:eastAsia="仿宋" w:hAnsi="仿宋" w:cs="Times New Roman"/>
          <w:sz w:val="32"/>
          <w:szCs w:val="32"/>
        </w:rPr>
      </w:pPr>
      <w:r w:rsidRPr="00D569A8">
        <w:rPr>
          <w:rFonts w:ascii="仿宋" w:eastAsia="仿宋" w:hAnsi="仿宋" w:cs="Times New Roman" w:hint="eastAsia"/>
          <w:sz w:val="32"/>
          <w:szCs w:val="32"/>
        </w:rPr>
        <w:t>◎ 11月18日至23日，工作人员刘雅娟根据项目督导张碧红老师的要求，整理并编写郑某个案精选；</w:t>
      </w:r>
    </w:p>
    <w:p w:rsidR="004236AF" w:rsidRPr="00D569A8" w:rsidRDefault="00DD07C8" w:rsidP="00D569A8">
      <w:pPr>
        <w:adjustRightInd w:val="0"/>
        <w:snapToGrid w:val="0"/>
        <w:spacing w:line="324" w:lineRule="auto"/>
        <w:ind w:left="640" w:hangingChars="200" w:hanging="640"/>
        <w:rPr>
          <w:rFonts w:ascii="仿宋" w:eastAsia="仿宋" w:hAnsi="仿宋" w:cs="Times New Roman"/>
          <w:sz w:val="32"/>
          <w:szCs w:val="32"/>
        </w:rPr>
      </w:pPr>
      <w:r w:rsidRPr="00D569A8">
        <w:rPr>
          <w:rFonts w:ascii="仿宋" w:eastAsia="仿宋" w:hAnsi="仿宋" w:cs="Times New Roman" w:hint="eastAsia"/>
          <w:sz w:val="32"/>
          <w:szCs w:val="32"/>
        </w:rPr>
        <w:t>◎ 11月27日，同人助残理事林龙老师为同人助残编写了《风险告知书》，总干事李光泽、工作人员刘雅娟进行补充修订；</w:t>
      </w:r>
    </w:p>
    <w:p w:rsidR="004236AF" w:rsidRPr="00D569A8" w:rsidRDefault="00DD07C8" w:rsidP="00D569A8">
      <w:pPr>
        <w:adjustRightInd w:val="0"/>
        <w:snapToGrid w:val="0"/>
        <w:spacing w:line="324" w:lineRule="auto"/>
        <w:ind w:left="640" w:hangingChars="200" w:hanging="640"/>
        <w:rPr>
          <w:rFonts w:ascii="仿宋" w:eastAsia="仿宋" w:hAnsi="仿宋" w:cs="Times New Roman"/>
          <w:sz w:val="32"/>
          <w:szCs w:val="32"/>
        </w:rPr>
      </w:pPr>
      <w:r w:rsidRPr="00D569A8">
        <w:rPr>
          <w:rFonts w:ascii="仿宋" w:eastAsia="仿宋" w:hAnsi="仿宋" w:cs="Times New Roman" w:hint="eastAsia"/>
          <w:sz w:val="32"/>
          <w:szCs w:val="32"/>
        </w:rPr>
        <w:t>◎ 11月28日，在同人助残理事张碧红老师的指导下，机构理事、干事、核心志愿者、工作人员共同参与制定《机构战略规划》；</w:t>
      </w:r>
    </w:p>
    <w:p w:rsidR="004236AF" w:rsidRPr="00D569A8" w:rsidRDefault="00DD07C8" w:rsidP="00D569A8">
      <w:pPr>
        <w:adjustRightInd w:val="0"/>
        <w:snapToGrid w:val="0"/>
        <w:spacing w:line="324" w:lineRule="auto"/>
        <w:ind w:left="640" w:hangingChars="200" w:hanging="640"/>
        <w:rPr>
          <w:rFonts w:ascii="仿宋" w:eastAsia="仿宋" w:hAnsi="仿宋" w:cs="Times New Roman"/>
          <w:sz w:val="32"/>
          <w:szCs w:val="32"/>
        </w:rPr>
      </w:pPr>
      <w:r w:rsidRPr="00D569A8">
        <w:rPr>
          <w:rFonts w:ascii="仿宋" w:eastAsia="仿宋" w:hAnsi="仿宋" w:cs="Times New Roman" w:hint="eastAsia"/>
          <w:sz w:val="32"/>
          <w:szCs w:val="32"/>
        </w:rPr>
        <w:t>◎ 11月29日，举办了第十一届“欢乐无限 残健共享”趣味运动会；</w:t>
      </w:r>
    </w:p>
    <w:p w:rsidR="004236AF" w:rsidRPr="00D569A8" w:rsidRDefault="00DD07C8" w:rsidP="00D569A8">
      <w:pPr>
        <w:adjustRightInd w:val="0"/>
        <w:snapToGrid w:val="0"/>
        <w:spacing w:line="324" w:lineRule="auto"/>
        <w:ind w:left="640" w:hangingChars="200" w:hanging="640"/>
        <w:rPr>
          <w:rFonts w:ascii="仿宋" w:eastAsia="仿宋" w:hAnsi="仿宋" w:cs="Times New Roman"/>
          <w:sz w:val="32"/>
          <w:szCs w:val="32"/>
        </w:rPr>
      </w:pPr>
      <w:r w:rsidRPr="00D569A8">
        <w:rPr>
          <w:rFonts w:ascii="仿宋" w:eastAsia="仿宋" w:hAnsi="仿宋" w:cs="Times New Roman" w:hint="eastAsia"/>
          <w:sz w:val="32"/>
          <w:szCs w:val="32"/>
        </w:rPr>
        <w:t>◎ 11月30日，志愿者吕林花协助编写2016年“爱相伴”视力及重度肢体残疾人出行服务项目书，总干事李光泽、刘雅娟协助修订项目书；</w:t>
      </w:r>
    </w:p>
    <w:p w:rsidR="004236AF" w:rsidRPr="00D569A8" w:rsidRDefault="00DD07C8" w:rsidP="00D569A8">
      <w:pPr>
        <w:adjustRightInd w:val="0"/>
        <w:snapToGrid w:val="0"/>
        <w:spacing w:line="324" w:lineRule="auto"/>
        <w:ind w:left="640" w:hangingChars="200" w:hanging="640"/>
        <w:rPr>
          <w:rFonts w:ascii="仿宋" w:eastAsia="仿宋" w:hAnsi="仿宋" w:cs="Times New Roman"/>
          <w:sz w:val="32"/>
          <w:szCs w:val="32"/>
        </w:rPr>
      </w:pPr>
      <w:r w:rsidRPr="00D569A8">
        <w:rPr>
          <w:rFonts w:ascii="仿宋" w:eastAsia="仿宋" w:hAnsi="仿宋" w:cs="Times New Roman" w:hint="eastAsia"/>
          <w:sz w:val="32"/>
          <w:szCs w:val="32"/>
        </w:rPr>
        <w:t>◎ 11月份，“爱的循环”辅具公益项目共计完成借用45例，完成维修14例（其中轮椅前轮定改制1例），接受社会爱心捐赠8例，捐出3例。</w:t>
      </w:r>
      <w:bookmarkStart w:id="0" w:name="_GoBack"/>
      <w:bookmarkEnd w:id="0"/>
    </w:p>
    <w:p w:rsidR="004236AF" w:rsidRPr="00D569A8" w:rsidRDefault="00DD07C8" w:rsidP="004D1788">
      <w:pPr>
        <w:pageBreakBefore/>
        <w:adjustRightInd w:val="0"/>
        <w:snapToGrid w:val="0"/>
        <w:spacing w:beforeLines="150" w:afterLines="150"/>
        <w:rPr>
          <w:rFonts w:ascii="黑体" w:eastAsia="黑体" w:hAnsi="黑体" w:cs="Times New Roman"/>
          <w:color w:val="548DD4"/>
          <w:sz w:val="36"/>
          <w:szCs w:val="36"/>
        </w:rPr>
      </w:pPr>
      <w:r w:rsidRPr="00D569A8">
        <w:rPr>
          <w:rFonts w:ascii="黑体" w:eastAsia="黑体" w:hAnsi="黑体" w:cs="Times New Roman" w:hint="eastAsia"/>
          <w:color w:val="548DD4"/>
          <w:sz w:val="36"/>
          <w:szCs w:val="36"/>
        </w:rPr>
        <w:lastRenderedPageBreak/>
        <w:t>十二月工作计划:</w:t>
      </w:r>
    </w:p>
    <w:p w:rsidR="004236AF" w:rsidRPr="00D569A8" w:rsidRDefault="00DD07C8">
      <w:pPr>
        <w:rPr>
          <w:rFonts w:ascii="仿宋" w:eastAsia="仿宋" w:hAnsi="仿宋" w:cs="Times New Roman"/>
          <w:sz w:val="32"/>
          <w:szCs w:val="32"/>
        </w:rPr>
      </w:pPr>
      <w:r w:rsidRPr="00D569A8">
        <w:rPr>
          <w:rFonts w:ascii="仿宋" w:eastAsia="仿宋" w:hAnsi="仿宋" w:cs="Times New Roman" w:hint="eastAsia"/>
          <w:sz w:val="32"/>
          <w:szCs w:val="32"/>
        </w:rPr>
        <w:t>1、2015年第四期“同人i就业”电商（图片处理）招聘、结业；</w:t>
      </w:r>
    </w:p>
    <w:p w:rsidR="004236AF" w:rsidRPr="00D569A8" w:rsidRDefault="00DD07C8">
      <w:pPr>
        <w:rPr>
          <w:rFonts w:ascii="仿宋" w:eastAsia="仿宋" w:hAnsi="仿宋" w:cs="Times New Roman"/>
          <w:sz w:val="32"/>
          <w:szCs w:val="32"/>
        </w:rPr>
      </w:pPr>
      <w:r w:rsidRPr="00D569A8">
        <w:rPr>
          <w:rFonts w:ascii="仿宋" w:eastAsia="仿宋" w:hAnsi="仿宋" w:cs="Times New Roman" w:hint="eastAsia"/>
          <w:sz w:val="32"/>
          <w:szCs w:val="32"/>
        </w:rPr>
        <w:t>2、召开无障碍体验活动分享会；</w:t>
      </w:r>
    </w:p>
    <w:p w:rsidR="004236AF" w:rsidRPr="00D569A8" w:rsidRDefault="00D569A8" w:rsidP="00D569A8">
      <w:pPr>
        <w:rPr>
          <w:rFonts w:ascii="仿宋" w:eastAsia="仿宋" w:hAnsi="仿宋" w:cs="Times New Roman"/>
          <w:sz w:val="32"/>
          <w:szCs w:val="32"/>
        </w:rPr>
      </w:pPr>
      <w:r>
        <w:rPr>
          <w:rFonts w:ascii="仿宋" w:eastAsia="仿宋" w:hAnsi="仿宋" w:cs="Times New Roman" w:hint="eastAsia"/>
          <w:sz w:val="32"/>
          <w:szCs w:val="32"/>
        </w:rPr>
        <w:t>3、</w:t>
      </w:r>
      <w:r w:rsidR="00DD07C8" w:rsidRPr="00D569A8">
        <w:rPr>
          <w:rFonts w:ascii="仿宋" w:eastAsia="仿宋" w:hAnsi="仿宋" w:cs="Times New Roman" w:hint="eastAsia"/>
          <w:sz w:val="32"/>
          <w:szCs w:val="32"/>
        </w:rPr>
        <w:t>12月16日开展一期自我认识活动；</w:t>
      </w:r>
    </w:p>
    <w:p w:rsidR="004236AF" w:rsidRPr="00D569A8" w:rsidRDefault="00D569A8" w:rsidP="00D569A8">
      <w:pPr>
        <w:rPr>
          <w:rFonts w:ascii="仿宋" w:eastAsia="仿宋" w:hAnsi="仿宋" w:cs="Times New Roman"/>
          <w:sz w:val="32"/>
          <w:szCs w:val="32"/>
        </w:rPr>
      </w:pPr>
      <w:r>
        <w:rPr>
          <w:rFonts w:ascii="仿宋" w:eastAsia="仿宋" w:hAnsi="仿宋" w:cs="Times New Roman" w:hint="eastAsia"/>
          <w:sz w:val="32"/>
          <w:szCs w:val="32"/>
        </w:rPr>
        <w:t>4、</w:t>
      </w:r>
      <w:r w:rsidR="00DD07C8" w:rsidRPr="00D569A8">
        <w:rPr>
          <w:rFonts w:ascii="仿宋" w:eastAsia="仿宋" w:hAnsi="仿宋" w:cs="Times New Roman" w:hint="eastAsia"/>
          <w:sz w:val="32"/>
          <w:szCs w:val="32"/>
        </w:rPr>
        <w:t>12月19日机构战略规划；</w:t>
      </w:r>
    </w:p>
    <w:p w:rsidR="004236AF" w:rsidRPr="00D569A8" w:rsidRDefault="00D569A8" w:rsidP="00D569A8">
      <w:pPr>
        <w:rPr>
          <w:rFonts w:ascii="仿宋" w:eastAsia="仿宋" w:hAnsi="仿宋" w:cs="Times New Roman"/>
          <w:sz w:val="32"/>
          <w:szCs w:val="32"/>
        </w:rPr>
      </w:pPr>
      <w:r>
        <w:rPr>
          <w:rFonts w:ascii="仿宋" w:eastAsia="仿宋" w:hAnsi="仿宋" w:cs="Times New Roman" w:hint="eastAsia"/>
          <w:sz w:val="32"/>
          <w:szCs w:val="32"/>
        </w:rPr>
        <w:t>5、</w:t>
      </w:r>
      <w:r w:rsidR="00DD07C8" w:rsidRPr="00D569A8">
        <w:rPr>
          <w:rFonts w:ascii="仿宋" w:eastAsia="仿宋" w:hAnsi="仿宋" w:cs="Times New Roman" w:hint="eastAsia"/>
          <w:sz w:val="32"/>
          <w:szCs w:val="32"/>
        </w:rPr>
        <w:t>12月20日盲人音乐会；</w:t>
      </w:r>
    </w:p>
    <w:p w:rsidR="004236AF" w:rsidRPr="00D569A8" w:rsidRDefault="00DD07C8">
      <w:pPr>
        <w:rPr>
          <w:rFonts w:ascii="仿宋" w:eastAsia="仿宋" w:hAnsi="仿宋" w:cs="Times New Roman"/>
          <w:sz w:val="32"/>
          <w:szCs w:val="32"/>
        </w:rPr>
      </w:pPr>
      <w:r w:rsidRPr="00D569A8">
        <w:rPr>
          <w:rFonts w:ascii="仿宋" w:eastAsia="仿宋" w:hAnsi="仿宋" w:cs="Times New Roman" w:hint="eastAsia"/>
          <w:sz w:val="32"/>
          <w:szCs w:val="32"/>
        </w:rPr>
        <w:t>6、筹备2015年答谢会事宜；</w:t>
      </w:r>
    </w:p>
    <w:p w:rsidR="004236AF" w:rsidRPr="00D569A8" w:rsidRDefault="00DD07C8">
      <w:pPr>
        <w:rPr>
          <w:rFonts w:ascii="仿宋" w:eastAsia="仿宋" w:hAnsi="仿宋" w:cs="Times New Roman"/>
          <w:sz w:val="32"/>
          <w:szCs w:val="32"/>
        </w:rPr>
      </w:pPr>
      <w:r w:rsidRPr="00D569A8">
        <w:rPr>
          <w:rFonts w:ascii="仿宋" w:eastAsia="仿宋" w:hAnsi="仿宋" w:cs="Times New Roman" w:hint="eastAsia"/>
          <w:sz w:val="32"/>
          <w:szCs w:val="32"/>
        </w:rPr>
        <w:t>7、筹备2016年春节探访慰问活动；</w:t>
      </w:r>
    </w:p>
    <w:p w:rsidR="004236AF" w:rsidRDefault="00DD07C8">
      <w:pPr>
        <w:rPr>
          <w:rFonts w:ascii="仿宋" w:eastAsia="仿宋" w:hAnsi="仿宋" w:cs="Times New Roman"/>
          <w:sz w:val="32"/>
          <w:szCs w:val="32"/>
        </w:rPr>
      </w:pPr>
      <w:r w:rsidRPr="00D569A8">
        <w:rPr>
          <w:rFonts w:ascii="仿宋" w:eastAsia="仿宋" w:hAnsi="仿宋" w:cs="Times New Roman" w:hint="eastAsia"/>
          <w:sz w:val="32"/>
          <w:szCs w:val="32"/>
        </w:rPr>
        <w:t>8、撰写凝聚爱第六期执行情况报告；</w:t>
      </w:r>
    </w:p>
    <w:p w:rsidR="00E36296" w:rsidRDefault="00E36296">
      <w:pPr>
        <w:rPr>
          <w:rFonts w:ascii="仿宋" w:eastAsia="仿宋" w:hAnsi="仿宋" w:cs="Times New Roman"/>
          <w:sz w:val="32"/>
          <w:szCs w:val="32"/>
        </w:rPr>
      </w:pPr>
      <w:r>
        <w:rPr>
          <w:rFonts w:ascii="仿宋" w:eastAsia="仿宋" w:hAnsi="仿宋" w:cs="Times New Roman" w:hint="eastAsia"/>
          <w:sz w:val="32"/>
          <w:szCs w:val="32"/>
        </w:rPr>
        <w:t>9、筹备召开2016年1月9日同人助残理事会；</w:t>
      </w:r>
    </w:p>
    <w:p w:rsidR="00E36296" w:rsidRPr="00E36296" w:rsidRDefault="00E36296">
      <w:pPr>
        <w:rPr>
          <w:rFonts w:ascii="仿宋" w:eastAsia="仿宋" w:hAnsi="仿宋" w:cs="Times New Roman"/>
          <w:sz w:val="32"/>
          <w:szCs w:val="32"/>
        </w:rPr>
      </w:pPr>
      <w:r>
        <w:rPr>
          <w:rFonts w:ascii="仿宋" w:eastAsia="仿宋" w:hAnsi="仿宋" w:cs="Times New Roman" w:hint="eastAsia"/>
          <w:sz w:val="32"/>
          <w:szCs w:val="32"/>
        </w:rPr>
        <w:t>10、完成2015年同人助残工作总结与工作计划。</w:t>
      </w:r>
    </w:p>
    <w:p w:rsidR="004236AF" w:rsidRDefault="004236AF">
      <w:pPr>
        <w:rPr>
          <w:rFonts w:ascii="仿宋" w:eastAsia="仿宋" w:hAnsi="仿宋"/>
          <w:sz w:val="32"/>
          <w:szCs w:val="32"/>
        </w:rPr>
      </w:pPr>
    </w:p>
    <w:p w:rsidR="004236AF" w:rsidRDefault="004236AF">
      <w:pPr>
        <w:rPr>
          <w:rFonts w:ascii="仿宋" w:eastAsia="仿宋" w:hAnsi="仿宋"/>
          <w:sz w:val="30"/>
          <w:szCs w:val="30"/>
        </w:rPr>
      </w:pPr>
    </w:p>
    <w:p w:rsidR="004236AF" w:rsidRDefault="004236AF">
      <w:pPr>
        <w:rPr>
          <w:rFonts w:ascii="仿宋" w:eastAsia="仿宋" w:hAnsi="仿宋"/>
          <w:sz w:val="32"/>
          <w:szCs w:val="32"/>
        </w:rPr>
      </w:pPr>
    </w:p>
    <w:p w:rsidR="004236AF" w:rsidRDefault="004236AF">
      <w:pPr>
        <w:rPr>
          <w:rFonts w:ascii="仿宋" w:eastAsia="仿宋" w:hAnsi="仿宋"/>
          <w:sz w:val="32"/>
          <w:szCs w:val="32"/>
        </w:rPr>
      </w:pPr>
    </w:p>
    <w:p w:rsidR="004236AF" w:rsidRDefault="004236AF">
      <w:pPr>
        <w:rPr>
          <w:rFonts w:ascii="仿宋" w:eastAsia="仿宋" w:hAnsi="仿宋"/>
          <w:sz w:val="32"/>
          <w:szCs w:val="32"/>
        </w:rPr>
      </w:pPr>
    </w:p>
    <w:p w:rsidR="004236AF" w:rsidRDefault="004236AF">
      <w:pPr>
        <w:rPr>
          <w:rFonts w:ascii="仿宋" w:eastAsia="仿宋" w:hAnsi="仿宋"/>
          <w:sz w:val="32"/>
          <w:szCs w:val="32"/>
        </w:rPr>
      </w:pPr>
    </w:p>
    <w:p w:rsidR="004236AF" w:rsidRDefault="004236AF">
      <w:pPr>
        <w:rPr>
          <w:rFonts w:ascii="仿宋" w:eastAsia="仿宋" w:hAnsi="仿宋"/>
          <w:sz w:val="32"/>
          <w:szCs w:val="32"/>
        </w:rPr>
      </w:pPr>
    </w:p>
    <w:p w:rsidR="009B7949" w:rsidRDefault="009B7949" w:rsidP="009B7949">
      <w:pPr>
        <w:pBdr>
          <w:bottom w:val="double" w:sz="4" w:space="1" w:color="auto"/>
        </w:pBdr>
        <w:rPr>
          <w:rFonts w:ascii="仿宋" w:eastAsia="仿宋" w:hAnsi="仿宋" w:hint="eastAsia"/>
          <w:sz w:val="32"/>
          <w:szCs w:val="32"/>
        </w:rPr>
      </w:pPr>
    </w:p>
    <w:p w:rsidR="003150A3" w:rsidRPr="009B7949" w:rsidRDefault="003150A3" w:rsidP="009B7949">
      <w:pPr>
        <w:pBdr>
          <w:bottom w:val="double" w:sz="4" w:space="1" w:color="auto"/>
        </w:pBdr>
        <w:rPr>
          <w:rFonts w:ascii="仿宋" w:eastAsia="仿宋" w:hAnsi="仿宋"/>
          <w:sz w:val="24"/>
          <w:szCs w:val="24"/>
        </w:rPr>
      </w:pPr>
    </w:p>
    <w:p w:rsidR="004236AF" w:rsidRDefault="00DD07C8" w:rsidP="004D1788">
      <w:pPr>
        <w:adjustRightInd w:val="0"/>
        <w:snapToGrid w:val="0"/>
        <w:spacing w:beforeLines="50" w:line="300" w:lineRule="auto"/>
        <w:rPr>
          <w:rFonts w:ascii="仿宋" w:eastAsia="仿宋" w:hAnsi="仿宋"/>
          <w:sz w:val="24"/>
          <w:szCs w:val="24"/>
        </w:rPr>
      </w:pPr>
      <w:r>
        <w:rPr>
          <w:rFonts w:ascii="楷体_GB2312" w:eastAsia="楷体_GB2312" w:hAnsi="楷体_GB2312" w:hint="eastAsia"/>
          <w:b/>
          <w:bCs/>
          <w:sz w:val="24"/>
          <w:szCs w:val="24"/>
        </w:rPr>
        <w:t>工作动态负责人：张文辉</w:t>
      </w:r>
      <w:r w:rsidR="004D1788">
        <w:rPr>
          <w:rFonts w:ascii="楷体_GB2312" w:eastAsia="楷体_GB2312" w:hAnsi="楷体_GB2312" w:hint="eastAsia"/>
          <w:b/>
          <w:bCs/>
          <w:sz w:val="24"/>
          <w:szCs w:val="24"/>
        </w:rPr>
        <w:t xml:space="preserve">         </w:t>
      </w:r>
      <w:r>
        <w:rPr>
          <w:rFonts w:ascii="楷体_GB2312" w:eastAsia="楷体_GB2312" w:hAnsi="楷体_GB2312" w:hint="eastAsia"/>
          <w:b/>
          <w:bCs/>
          <w:sz w:val="24"/>
          <w:szCs w:val="24"/>
        </w:rPr>
        <w:t xml:space="preserve">  审核：李光泽       </w:t>
      </w:r>
      <w:r w:rsidR="009B7949">
        <w:rPr>
          <w:rFonts w:ascii="楷体_GB2312" w:eastAsia="楷体_GB2312" w:hAnsi="楷体_GB2312" w:hint="eastAsia"/>
          <w:b/>
          <w:bCs/>
          <w:sz w:val="24"/>
          <w:szCs w:val="24"/>
        </w:rPr>
        <w:t xml:space="preserve">   </w:t>
      </w:r>
      <w:r>
        <w:rPr>
          <w:rFonts w:ascii="楷体_GB2312" w:eastAsia="楷体_GB2312" w:hAnsi="楷体_GB2312" w:hint="eastAsia"/>
          <w:b/>
          <w:bCs/>
          <w:sz w:val="24"/>
          <w:szCs w:val="24"/>
        </w:rPr>
        <w:t xml:space="preserve">       本期编辑：黄睿</w:t>
      </w:r>
    </w:p>
    <w:p w:rsidR="004236AF" w:rsidRDefault="00DD07C8" w:rsidP="009B7949">
      <w:pPr>
        <w:adjustRightInd w:val="0"/>
        <w:snapToGrid w:val="0"/>
        <w:spacing w:line="300" w:lineRule="auto"/>
        <w:rPr>
          <w:rFonts w:ascii="仿宋" w:eastAsia="仿宋" w:hAnsi="仿宋"/>
          <w:sz w:val="24"/>
          <w:szCs w:val="24"/>
        </w:rPr>
      </w:pPr>
      <w:r>
        <w:rPr>
          <w:rFonts w:ascii="楷体_GB2312" w:eastAsia="楷体_GB2312" w:hAnsi="楷体_GB2312" w:hint="eastAsia"/>
          <w:b/>
          <w:bCs/>
          <w:sz w:val="24"/>
          <w:szCs w:val="24"/>
        </w:rPr>
        <w:t>发刊日期：2015年11月     联系电话：</w:t>
      </w:r>
      <w:r w:rsidR="004D1788">
        <w:rPr>
          <w:rFonts w:ascii="楷体_GB2312" w:eastAsia="楷体_GB2312" w:hAnsi="楷体_GB2312" w:hint="eastAsia"/>
          <w:b/>
          <w:bCs/>
          <w:sz w:val="24"/>
          <w:szCs w:val="24"/>
        </w:rPr>
        <w:t>0591-87666502</w:t>
      </w:r>
      <w:r>
        <w:rPr>
          <w:rFonts w:ascii="楷体_GB2312" w:eastAsia="楷体_GB2312" w:hAnsi="楷体_GB2312" w:hint="eastAsia"/>
          <w:b/>
          <w:bCs/>
          <w:sz w:val="24"/>
          <w:szCs w:val="24"/>
        </w:rPr>
        <w:t xml:space="preserve">      电子信箱： tr1205@qq.com</w:t>
      </w:r>
    </w:p>
    <w:sectPr w:rsidR="004236AF" w:rsidSect="004236AF">
      <w:footerReference w:type="default" r:id="rId21"/>
      <w:pgSz w:w="11906" w:h="16838"/>
      <w:pgMar w:top="1440" w:right="1080" w:bottom="1440" w:left="1080" w:header="567" w:footer="567" w:gutter="0"/>
      <w:cols w:space="720"/>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A2F36" w:rsidRDefault="00CA2F36" w:rsidP="004236AF">
      <w:pPr>
        <w:ind w:firstLine="640"/>
      </w:pPr>
      <w:r>
        <w:separator/>
      </w:r>
    </w:p>
  </w:endnote>
  <w:endnote w:type="continuationSeparator" w:id="1">
    <w:p w:rsidR="00CA2F36" w:rsidRDefault="00CA2F36" w:rsidP="004236AF">
      <w:pPr>
        <w:ind w:firstLine="640"/>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黑体">
    <w:altName w:val="SimHei"/>
    <w:panose1 w:val="02010609060101010101"/>
    <w:charset w:val="86"/>
    <w:family w:val="modern"/>
    <w:pitch w:val="fixed"/>
    <w:sig w:usb0="800002BF" w:usb1="38CF7CFA" w:usb2="00000016" w:usb3="00000000" w:csb0="00040001" w:csb1="00000000"/>
  </w:font>
  <w:font w:name="叶根友行书繁">
    <w:altName w:val="Arial Unicode MS"/>
    <w:charset w:val="86"/>
    <w:family w:val="auto"/>
    <w:pitch w:val="variable"/>
    <w:sig w:usb0="00000000" w:usb1="080E0000" w:usb2="00000010" w:usb3="00000000" w:csb0="00040000" w:csb1="00000000"/>
  </w:font>
  <w:font w:name="方正汉简简体">
    <w:altName w:val="宋体"/>
    <w:charset w:val="86"/>
    <w:family w:val="auto"/>
    <w:pitch w:val="default"/>
    <w:sig w:usb0="00000000" w:usb1="00000000" w:usb2="00000010" w:usb3="00000000" w:csb0="003C0041" w:csb1="00000000"/>
  </w:font>
  <w:font w:name="Cambria">
    <w:panose1 w:val="02040503050406030204"/>
    <w:charset w:val="00"/>
    <w:family w:val="roman"/>
    <w:pitch w:val="variable"/>
    <w:sig w:usb0="A00002EF" w:usb1="4000004B" w:usb2="00000000" w:usb3="00000000" w:csb0="0000019F" w:csb1="00000000"/>
  </w:font>
  <w:font w:name="Latha">
    <w:panose1 w:val="020B0604020202020204"/>
    <w:charset w:val="00"/>
    <w:family w:val="swiss"/>
    <w:pitch w:val="variable"/>
    <w:sig w:usb0="00100003" w:usb1="00000000" w:usb2="00000000" w:usb3="00000000" w:csb0="00000001" w:csb1="00000000"/>
  </w:font>
  <w:font w:name="楷体">
    <w:panose1 w:val="02010609060101010101"/>
    <w:charset w:val="86"/>
    <w:family w:val="modern"/>
    <w:pitch w:val="fixed"/>
    <w:sig w:usb0="800002BF" w:usb1="38CF7CFA" w:usb2="00000016" w:usb3="00000000" w:csb0="00040001" w:csb1="00000000"/>
  </w:font>
  <w:font w:name="Microsoft Yahei">
    <w:altName w:val="Times New Roman"/>
    <w:panose1 w:val="00000000000000000000"/>
    <w:charset w:val="00"/>
    <w:family w:val="roman"/>
    <w:notTrueType/>
    <w:pitch w:val="default"/>
    <w:sig w:usb0="00000000" w:usb1="00000000" w:usb2="00000000" w:usb3="00000000" w:csb0="00000000" w:csb1="00000000"/>
  </w:font>
  <w:font w:name="仿宋">
    <w:panose1 w:val="02010609060101010101"/>
    <w:charset w:val="86"/>
    <w:family w:val="modern"/>
    <w:pitch w:val="fixed"/>
    <w:sig w:usb0="800002BF" w:usb1="38CF7CFA" w:usb2="00000016" w:usb3="00000000" w:csb0="00040001" w:csb1="00000000"/>
  </w:font>
  <w:font w:name="仿宋_GB2312">
    <w:altName w:val="Arial Unicode MS"/>
    <w:charset w:val="86"/>
    <w:family w:val="modern"/>
    <w:pitch w:val="fixed"/>
    <w:sig w:usb0="00000000" w:usb1="080E0000" w:usb2="00000010" w:usb3="00000000" w:csb0="00040000" w:csb1="00000000"/>
  </w:font>
  <w:font w:name="楷体_GB2312">
    <w:altName w:val="黑体"/>
    <w:charset w:val="86"/>
    <w:family w:val="modern"/>
    <w:pitch w:val="fixed"/>
    <w:sig w:usb0="00000000" w:usb1="080E0000" w:usb2="00000010" w:usb3="00000000" w:csb0="0004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236AF" w:rsidRDefault="00DD07C8">
    <w:pPr>
      <w:pStyle w:val="a3"/>
      <w:pBdr>
        <w:top w:val="thinThickSmallGap" w:sz="24" w:space="1" w:color="622423"/>
      </w:pBdr>
      <w:tabs>
        <w:tab w:val="clear" w:pos="4153"/>
        <w:tab w:val="clear" w:pos="8306"/>
        <w:tab w:val="right" w:pos="9746"/>
      </w:tabs>
      <w:rPr>
        <w:rFonts w:ascii="Cambria" w:hAnsi="Cambria"/>
      </w:rPr>
    </w:pPr>
    <w:r>
      <w:rPr>
        <w:rFonts w:ascii="Cambria" w:hAnsi="Cambria" w:hint="eastAsia"/>
        <w:color w:val="00B0F0"/>
      </w:rPr>
      <w:t>助人自助　天下同人</w:t>
    </w:r>
    <w:r>
      <w:rPr>
        <w:rFonts w:ascii="Cambria" w:hAnsi="Cambria"/>
        <w:lang w:val="zh-CN"/>
      </w:rPr>
      <w:tab/>
    </w:r>
    <w:r w:rsidR="00C47FBB">
      <w:fldChar w:fldCharType="begin"/>
    </w:r>
    <w:r>
      <w:instrText xml:space="preserve"> PAGE   \* MERGEFORMAT </w:instrText>
    </w:r>
    <w:r w:rsidR="00C47FBB">
      <w:fldChar w:fldCharType="separate"/>
    </w:r>
    <w:r w:rsidR="003150A3" w:rsidRPr="003150A3">
      <w:rPr>
        <w:rFonts w:ascii="Cambria" w:hAnsi="Cambria"/>
        <w:noProof/>
        <w:lang w:val="zh-CN"/>
      </w:rPr>
      <w:t>10</w:t>
    </w:r>
    <w:r w:rsidR="00C47FBB">
      <w:fldChar w:fldCharType="end"/>
    </w:r>
  </w:p>
  <w:p w:rsidR="004236AF" w:rsidRDefault="004236AF">
    <w:pPr>
      <w:pStyle w:val="a3"/>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A2F36" w:rsidRDefault="00CA2F36" w:rsidP="004236AF">
      <w:pPr>
        <w:ind w:firstLine="640"/>
      </w:pPr>
      <w:r>
        <w:separator/>
      </w:r>
    </w:p>
  </w:footnote>
  <w:footnote w:type="continuationSeparator" w:id="1">
    <w:p w:rsidR="00CA2F36" w:rsidRDefault="00CA2F36" w:rsidP="004236AF">
      <w:pPr>
        <w:ind w:firstLine="640"/>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66E2572"/>
    <w:multiLevelType w:val="singleLevel"/>
    <w:tmpl w:val="566E2572"/>
    <w:lvl w:ilvl="0">
      <w:start w:val="3"/>
      <w:numFmt w:val="decimal"/>
      <w:suff w:val="nothing"/>
      <w:lvlText w:val="%1、"/>
      <w:lvlJc w:val="left"/>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noPunctuationKerning/>
  <w:characterSpacingControl w:val="compressPunctuation"/>
  <w:hdrShapeDefaults>
    <o:shapedefaults v:ext="edit" spidmax="15362" strokecolor="#739cc3">
      <v:fill angle="90" type="gradient">
        <o:fill v:ext="view" type="gradientUnscaled"/>
      </v:fill>
      <v:stroke color="#739cc3" weight="1.25pt"/>
    </o:shapedefaults>
  </w:hdrShapeDefaults>
  <w:footnotePr>
    <w:footnote w:id="0"/>
    <w:footnote w:id="1"/>
  </w:footnotePr>
  <w:endnotePr>
    <w:endnote w:id="0"/>
    <w:endnote w:id="1"/>
  </w:endnotePr>
  <w:compat>
    <w:spaceForUL/>
    <w:balanceSingleByteDoubleByteWidth/>
    <w:doNotLeaveBackslashAlone/>
    <w:ulTrailSpace/>
    <w:doNotExpandShiftReturn/>
    <w:adjustLineHeightInTable/>
    <w:doNotBreakWrappedTables/>
    <w:doNotWrapTextWithPunct/>
    <w:doNotUseEastAsianBreakRules/>
    <w:useFELayout/>
    <w:useNormalStyleForList/>
    <w:doNotUseIndentAsNumberingTabStop/>
    <w:useAltKinsokuLineBreakRules/>
    <w:allowSpaceOfSameStyleInTable/>
    <w:doNotSuppressIndentation/>
    <w:doNotAutofitConstrainedTables/>
    <w:autofitToFirstFixedWidthCell/>
    <w:displayHangulFixedWidth/>
    <w:doNotVertAlignCellWithSp/>
    <w:doNotBreakConstrainedForcedTable/>
    <w:doNotVertAlignInTxbx/>
    <w:useAnsiKerningPairs/>
    <w:cachedColBalance/>
  </w:compat>
  <w:rsids>
    <w:rsidRoot w:val="004F2077"/>
    <w:rsid w:val="000426C7"/>
    <w:rsid w:val="001270D2"/>
    <w:rsid w:val="00267DBC"/>
    <w:rsid w:val="00282F77"/>
    <w:rsid w:val="002A037C"/>
    <w:rsid w:val="002B0919"/>
    <w:rsid w:val="003150A3"/>
    <w:rsid w:val="004236AF"/>
    <w:rsid w:val="00467977"/>
    <w:rsid w:val="004D1788"/>
    <w:rsid w:val="004F2077"/>
    <w:rsid w:val="005367D7"/>
    <w:rsid w:val="005415F3"/>
    <w:rsid w:val="005E144D"/>
    <w:rsid w:val="006A17EC"/>
    <w:rsid w:val="0078288C"/>
    <w:rsid w:val="007B4E89"/>
    <w:rsid w:val="009B7949"/>
    <w:rsid w:val="009F672A"/>
    <w:rsid w:val="00AF4184"/>
    <w:rsid w:val="00C47FBB"/>
    <w:rsid w:val="00C50AC1"/>
    <w:rsid w:val="00C856B2"/>
    <w:rsid w:val="00C95E6C"/>
    <w:rsid w:val="00CA2F36"/>
    <w:rsid w:val="00CE7ADD"/>
    <w:rsid w:val="00D569A8"/>
    <w:rsid w:val="00D90D17"/>
    <w:rsid w:val="00DD07C8"/>
    <w:rsid w:val="00DD5CFA"/>
    <w:rsid w:val="00E17B56"/>
    <w:rsid w:val="00E35182"/>
    <w:rsid w:val="00E36296"/>
    <w:rsid w:val="00E4695A"/>
    <w:rsid w:val="01D76D14"/>
    <w:rsid w:val="03AF659A"/>
    <w:rsid w:val="068715C6"/>
    <w:rsid w:val="07C3354C"/>
    <w:rsid w:val="087D297A"/>
    <w:rsid w:val="08A53B3F"/>
    <w:rsid w:val="08DD3C99"/>
    <w:rsid w:val="090E7CEB"/>
    <w:rsid w:val="09A536E1"/>
    <w:rsid w:val="0A420FE1"/>
    <w:rsid w:val="0B2E7CE5"/>
    <w:rsid w:val="0E413A70"/>
    <w:rsid w:val="0EB827B5"/>
    <w:rsid w:val="0EF6009B"/>
    <w:rsid w:val="0F013EAE"/>
    <w:rsid w:val="0F4C5227"/>
    <w:rsid w:val="101504F3"/>
    <w:rsid w:val="10817822"/>
    <w:rsid w:val="11456666"/>
    <w:rsid w:val="12A771A7"/>
    <w:rsid w:val="130B144A"/>
    <w:rsid w:val="13EF4F40"/>
    <w:rsid w:val="143534B6"/>
    <w:rsid w:val="14B33D84"/>
    <w:rsid w:val="156E66B6"/>
    <w:rsid w:val="16B212CB"/>
    <w:rsid w:val="184C35EB"/>
    <w:rsid w:val="19A52923"/>
    <w:rsid w:val="1C744CBF"/>
    <w:rsid w:val="1CE60476"/>
    <w:rsid w:val="1D3F7C0B"/>
    <w:rsid w:val="1E6D287C"/>
    <w:rsid w:val="21361A0A"/>
    <w:rsid w:val="217E2424"/>
    <w:rsid w:val="21E21B23"/>
    <w:rsid w:val="22F506E6"/>
    <w:rsid w:val="234A1475"/>
    <w:rsid w:val="26955359"/>
    <w:rsid w:val="26A60E77"/>
    <w:rsid w:val="27355263"/>
    <w:rsid w:val="279C5F0C"/>
    <w:rsid w:val="28AA6FC3"/>
    <w:rsid w:val="293427AA"/>
    <w:rsid w:val="2A3C7759"/>
    <w:rsid w:val="2ADB3DDF"/>
    <w:rsid w:val="2BC01AD4"/>
    <w:rsid w:val="2C55584A"/>
    <w:rsid w:val="2C863E1B"/>
    <w:rsid w:val="2DBC3E98"/>
    <w:rsid w:val="2E8D2EEB"/>
    <w:rsid w:val="30413836"/>
    <w:rsid w:val="308D5EB4"/>
    <w:rsid w:val="30D156A4"/>
    <w:rsid w:val="32342D6D"/>
    <w:rsid w:val="32886F74"/>
    <w:rsid w:val="3289127E"/>
    <w:rsid w:val="32D60378"/>
    <w:rsid w:val="331D2CEA"/>
    <w:rsid w:val="33265B78"/>
    <w:rsid w:val="33AD4B58"/>
    <w:rsid w:val="341F3B92"/>
    <w:rsid w:val="34217095"/>
    <w:rsid w:val="34313AAC"/>
    <w:rsid w:val="3555038B"/>
    <w:rsid w:val="36A31332"/>
    <w:rsid w:val="38396E4A"/>
    <w:rsid w:val="389B146D"/>
    <w:rsid w:val="39933C03"/>
    <w:rsid w:val="3BA05455"/>
    <w:rsid w:val="3D6B67D2"/>
    <w:rsid w:val="3DEC0025"/>
    <w:rsid w:val="3F100DA0"/>
    <w:rsid w:val="3F6A2B21"/>
    <w:rsid w:val="40107D2A"/>
    <w:rsid w:val="41B21655"/>
    <w:rsid w:val="43423065"/>
    <w:rsid w:val="44054428"/>
    <w:rsid w:val="448B4301"/>
    <w:rsid w:val="4490400C"/>
    <w:rsid w:val="45B140E3"/>
    <w:rsid w:val="4664520C"/>
    <w:rsid w:val="47892DD5"/>
    <w:rsid w:val="493F33BB"/>
    <w:rsid w:val="49970EBB"/>
    <w:rsid w:val="4A8920D8"/>
    <w:rsid w:val="4B0F7DB3"/>
    <w:rsid w:val="4B423A85"/>
    <w:rsid w:val="4BC84FE3"/>
    <w:rsid w:val="4BD439FC"/>
    <w:rsid w:val="4BE45514"/>
    <w:rsid w:val="4D337AB8"/>
    <w:rsid w:val="4FB777D7"/>
    <w:rsid w:val="4FC5456E"/>
    <w:rsid w:val="528E36FC"/>
    <w:rsid w:val="53175BDF"/>
    <w:rsid w:val="53E00EAB"/>
    <w:rsid w:val="55DD2EEF"/>
    <w:rsid w:val="56862083"/>
    <w:rsid w:val="57614071"/>
    <w:rsid w:val="57A10251"/>
    <w:rsid w:val="597936DB"/>
    <w:rsid w:val="5A97282E"/>
    <w:rsid w:val="5CAB2299"/>
    <w:rsid w:val="5D9D72A2"/>
    <w:rsid w:val="5DD14279"/>
    <w:rsid w:val="5EA61D8F"/>
    <w:rsid w:val="5F087B79"/>
    <w:rsid w:val="5F8E5854"/>
    <w:rsid w:val="607A6756"/>
    <w:rsid w:val="61F55C43"/>
    <w:rsid w:val="642B3664"/>
    <w:rsid w:val="648E5907"/>
    <w:rsid w:val="65D05019"/>
    <w:rsid w:val="6700318D"/>
    <w:rsid w:val="68B66FDB"/>
    <w:rsid w:val="6926728F"/>
    <w:rsid w:val="69AA1A66"/>
    <w:rsid w:val="69C16AED"/>
    <w:rsid w:val="6B562DA7"/>
    <w:rsid w:val="6C3C1DA0"/>
    <w:rsid w:val="6CA136A9"/>
    <w:rsid w:val="6CA74CD2"/>
    <w:rsid w:val="6E5D529D"/>
    <w:rsid w:val="6F6438D1"/>
    <w:rsid w:val="6F6963A3"/>
    <w:rsid w:val="6FBD3F60"/>
    <w:rsid w:val="706224EF"/>
    <w:rsid w:val="71932861"/>
    <w:rsid w:val="719D69F4"/>
    <w:rsid w:val="76542E2F"/>
    <w:rsid w:val="773A43A6"/>
    <w:rsid w:val="793918EE"/>
    <w:rsid w:val="7A0E5256"/>
    <w:rsid w:val="7CB7092B"/>
    <w:rsid w:val="7CF65E91"/>
    <w:rsid w:val="7D1C02CF"/>
    <w:rsid w:val="7FFE2642"/>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5362" strokecolor="#739cc3">
      <v:fill angle="90" type="gradient">
        <o:fill v:ext="view" type="gradientUnscaled"/>
      </v:fill>
      <v:stroke color="#739cc3" weight="1.25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uiPriority="1" w:unhideWhenUsed="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uiPriority="99" w:qFormat="1"/>
    <w:lsdException w:name="Normal Table"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4236AF"/>
    <w:pPr>
      <w:widowControl w:val="0"/>
      <w:jc w:val="both"/>
    </w:pPr>
    <w:rPr>
      <w:rFonts w:ascii="Calibri" w:hAnsi="Calibri" w:cs="黑体"/>
      <w:kern w:val="2"/>
      <w:sz w:val="21"/>
      <w:szCs w:val="22"/>
    </w:rPr>
  </w:style>
  <w:style w:type="paragraph" w:styleId="1">
    <w:name w:val="heading 1"/>
    <w:basedOn w:val="a"/>
    <w:next w:val="a"/>
    <w:qFormat/>
    <w:rsid w:val="004236AF"/>
    <w:pPr>
      <w:spacing w:before="100" w:beforeAutospacing="1" w:after="100" w:afterAutospacing="1"/>
      <w:outlineLvl w:val="0"/>
    </w:pPr>
    <w:rPr>
      <w:rFonts w:ascii="宋体" w:hAnsi="宋体" w:cs="宋体"/>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qFormat/>
    <w:rsid w:val="004236AF"/>
    <w:pPr>
      <w:tabs>
        <w:tab w:val="center" w:pos="4153"/>
        <w:tab w:val="right" w:pos="8306"/>
      </w:tabs>
      <w:snapToGrid w:val="0"/>
      <w:jc w:val="left"/>
    </w:pPr>
    <w:rPr>
      <w:sz w:val="18"/>
    </w:rPr>
  </w:style>
  <w:style w:type="paragraph" w:styleId="a4">
    <w:name w:val="header"/>
    <w:basedOn w:val="a"/>
    <w:qFormat/>
    <w:rsid w:val="004236AF"/>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a5">
    <w:name w:val="Normal (Web)"/>
    <w:basedOn w:val="a"/>
    <w:uiPriority w:val="99"/>
    <w:qFormat/>
    <w:rsid w:val="004236AF"/>
    <w:pPr>
      <w:widowControl/>
      <w:spacing w:before="100" w:beforeAutospacing="1" w:after="100" w:afterAutospacing="1"/>
      <w:jc w:val="left"/>
    </w:pPr>
    <w:rPr>
      <w:rFonts w:ascii="宋体" w:hAnsi="宋体" w:cs="宋体"/>
      <w:kern w:val="0"/>
      <w:sz w:val="24"/>
      <w:szCs w:val="24"/>
    </w:rPr>
  </w:style>
  <w:style w:type="character" w:customStyle="1" w:styleId="apple-converted-space">
    <w:name w:val="apple-converted-space"/>
    <w:basedOn w:val="a0"/>
    <w:qFormat/>
    <w:rsid w:val="004236AF"/>
  </w:style>
  <w:style w:type="paragraph" w:styleId="a6">
    <w:name w:val="Balloon Text"/>
    <w:basedOn w:val="a"/>
    <w:link w:val="Char"/>
    <w:rsid w:val="002B0919"/>
    <w:rPr>
      <w:sz w:val="18"/>
      <w:szCs w:val="18"/>
    </w:rPr>
  </w:style>
  <w:style w:type="character" w:customStyle="1" w:styleId="Char">
    <w:name w:val="批注框文本 Char"/>
    <w:basedOn w:val="a0"/>
    <w:link w:val="a6"/>
    <w:rsid w:val="002B0919"/>
    <w:rPr>
      <w:rFonts w:ascii="Calibri" w:hAnsi="Calibri" w:cs="黑体"/>
      <w:kern w:val="2"/>
      <w:sz w:val="18"/>
      <w:szCs w:val="18"/>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Info spid="_x0000_s1027"/>
    <customShpInfo spid="_x0000_s1028"/>
    <customShpInfo spid="_x0000_s1033"/>
    <customShpInfo spid="_x0000_s1034"/>
    <customShpInfo spid="_x0000_s1035"/>
    <customShpInfo spid="_x0000_s1037"/>
    <customShpInfo spid="_x0000_s1038"/>
    <customShpInfo spid="_x0000_s1040"/>
    <customShpInfo spid="_x0000_s1039"/>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219</TotalTime>
  <Pages>10</Pages>
  <Words>683</Words>
  <Characters>3896</Characters>
  <Application>Microsoft Office Word</Application>
  <DocSecurity>0</DocSecurity>
  <Lines>32</Lines>
  <Paragraphs>9</Paragraphs>
  <ScaleCrop>false</ScaleCrop>
  <Company>微软中国</Company>
  <LinksUpToDate>false</LinksUpToDate>
  <CharactersWithSpaces>4570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同人助残工作动态</dc:title>
  <dc:creator>sanli</dc:creator>
  <cp:lastModifiedBy>china</cp:lastModifiedBy>
  <cp:revision>24</cp:revision>
  <dcterms:created xsi:type="dcterms:W3CDTF">2014-10-29T12:08:00Z</dcterms:created>
  <dcterms:modified xsi:type="dcterms:W3CDTF">2015-12-12T12:23:00Z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2052-10.1.0.5400</vt:lpwstr>
  </property>
</Properties>
</file>